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Default Extension="docx" ContentType="application/vnd.openxmlformats-officedocument.wordprocessingml.document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6040" w:rsidRPr="00F93548" w:rsidRDefault="0065582D" w:rsidP="00C322C1">
      <w:pPr>
        <w:tabs>
          <w:tab w:val="left" w:pos="1701"/>
        </w:tabs>
        <w:rPr>
          <w:lang w:val="ru-RU"/>
        </w:rPr>
        <w:sectPr w:rsidR="007F6040" w:rsidRPr="00F93548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59642283"/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   </w:t>
      </w:r>
      <w:r w:rsidR="00DF5D30" w:rsidRPr="00AB7581">
        <w:rPr>
          <w:rFonts w:ascii="Times New Roman" w:hAnsi="Times New Roman" w:cs="Times New Roman"/>
          <w:b/>
          <w:sz w:val="28"/>
          <w:szCs w:val="28"/>
          <w:lang w:val="ru-RU"/>
        </w:rPr>
        <w:object w:dxaOrig="9355" w:dyaOrig="1391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696pt" o:ole="">
            <v:imagedata r:id="rId5" o:title=""/>
          </v:shape>
          <o:OLEObject Type="Embed" ProgID="Word.Document.12" ShapeID="_x0000_i1025" DrawAspect="Content" ObjectID="_1824016318" r:id="rId6"/>
        </w:object>
      </w:r>
    </w:p>
    <w:p w:rsidR="007F6040" w:rsidRPr="00F93548" w:rsidRDefault="00F93548" w:rsidP="00C322C1">
      <w:pPr>
        <w:spacing w:after="0" w:line="264" w:lineRule="auto"/>
        <w:jc w:val="both"/>
        <w:rPr>
          <w:lang w:val="ru-RU"/>
        </w:rPr>
      </w:pPr>
      <w:bookmarkStart w:id="1" w:name="block-59642289"/>
      <w:bookmarkEnd w:id="0"/>
      <w:r w:rsidRPr="00F93548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ОБЩАЯ ХАРАКТЕРИСТИКА УЧЕБНОГО ПРЕДМЕТА «ИСТОРИЯ»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Место предмета «История» в системе школьного образования определяется его познавательным и мировоззренческим значением, воспитательным потенциалом, вкладом в становление личности молодого человека. История представляет собирательную картину жизни людей во времени, их социального, созидательного, нравственного опыта. Она служит важным ресурсом самоидентификации личности в окружающем социуме, культурной среде от уровня семьи до уровня своей страны и мира в целом. История дает возможность познания и понимания человека и общества в связи прошлого, настоящего и будущего. 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ПРЕДМЕТА «ИСТОРИЯ»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Целью школьного исторического образования является формирование и развитие личности школьника,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целом, активно и творчески применяющего исторические знания и предметные умения в учебной и социальной практике. Данная цель предполагает формирование у обучающихся целостной картины российской и мировой истории, понимание места и роли современной России в мире, важности вклада каждого ее народа, его культуры в общую историю страны и мировую историю, формирование личностной позиции по отношению к прошлому и настоящему Отечества.</w:t>
      </w:r>
    </w:p>
    <w:p w:rsidR="007F6040" w:rsidRDefault="00F93548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Задачами изучения истории являются:</w:t>
      </w:r>
    </w:p>
    <w:p w:rsidR="007F6040" w:rsidRPr="00F93548" w:rsidRDefault="00F9354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формирование у молодого поколения ориентиров для гражданской, этнонациональной, социальной, культурной самоидентификации в окружающем мире;</w:t>
      </w:r>
    </w:p>
    <w:p w:rsidR="007F6040" w:rsidRPr="00F93548" w:rsidRDefault="00F93548">
      <w:pPr>
        <w:numPr>
          <w:ilvl w:val="0"/>
          <w:numId w:val="1"/>
        </w:numPr>
        <w:spacing w:after="0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овладение знаниями об основных этапах развития человеческого общества, при особом внимании к месту и роли России во всемирно-историческом процессе;</w:t>
      </w:r>
    </w:p>
    <w:p w:rsidR="007F6040" w:rsidRPr="00F93548" w:rsidRDefault="00F9354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воспитание учащихся в духе патриотизма, уважения к своему Отечеству – многонациональному Российскому государству, в соответствии с идеями взаимопонимания, согласия и мира между людьми и народами, в духе демократических ценностей современного общества;</w:t>
      </w:r>
    </w:p>
    <w:p w:rsidR="007F6040" w:rsidRPr="00F93548" w:rsidRDefault="00F9354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развитие способностей учащихся анализировать содержащуюся в различных источниках информацию о событиях и явлениях прошлого и настоящего, рассматривать события в соответствии с принципом историзма, в их динамике, взаимосвязи и взаимообусловленности;</w:t>
      </w:r>
    </w:p>
    <w:p w:rsidR="007F6040" w:rsidRPr="00F93548" w:rsidRDefault="00F9354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формирование у школьников умений применять исторические знания в учебной и внешкольной деятельности, в современном поликультурном, полиэтничном и многоконфессиональном обществе.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«ИСТОРИЯ» В УЧЕБНОМ ПЛАНЕ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DF5D30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На изучение предмета «История» в 5-8 классах отводится по 68 часов (2 часа в неделю), в 9 классе 85 часов (из них 17 часов составляет модуль «Введение в новейшую историю </w:t>
      </w:r>
      <w:r w:rsidRPr="00DF5D30">
        <w:rPr>
          <w:rFonts w:ascii="Times New Roman" w:hAnsi="Times New Roman"/>
          <w:color w:val="000000"/>
          <w:sz w:val="28"/>
          <w:lang w:val="ru-RU"/>
        </w:rPr>
        <w:t>России»</w:t>
      </w:r>
    </w:p>
    <w:p w:rsidR="007F6040" w:rsidRPr="00DF5D30" w:rsidRDefault="007F6040">
      <w:pPr>
        <w:rPr>
          <w:lang w:val="ru-RU"/>
        </w:rPr>
        <w:sectPr w:rsidR="007F6040" w:rsidRPr="00DF5D30">
          <w:pgSz w:w="11906" w:h="16383"/>
          <w:pgMar w:top="1134" w:right="850" w:bottom="1134" w:left="1701" w:header="720" w:footer="720" w:gutter="0"/>
          <w:cols w:space="720"/>
        </w:sect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bookmarkStart w:id="2" w:name="block-59642287"/>
      <w:bookmarkEnd w:id="1"/>
      <w:r w:rsidRPr="00F93548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ИСТОРИЯ ДРЕВНЕГО МИРА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Введение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0432EE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Что изучает история. Источники исторических знаний. Специальные (вспомогательные) исторические дисциплины. Историческая хронология (счет лет «до н. э.» и «н. э.»). </w:t>
      </w:r>
      <w:r w:rsidRPr="000432EE">
        <w:rPr>
          <w:rFonts w:ascii="Times New Roman" w:hAnsi="Times New Roman"/>
          <w:color w:val="000000"/>
          <w:sz w:val="28"/>
          <w:lang w:val="ru-RU"/>
        </w:rPr>
        <w:t>Историческая карта.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ПЕРВОБЫТНОСТЬ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Происхождение, расселение и эволюция древнейшего человека. Условия жизни и занятия первобытных людей. Овладение огнем. Появление человека разумного. Охота и собирательство. Присваивающее хозяйство. Род и родовые отношения.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Древнейшие земледельцы и скотоводы: трудовая деятельность, изобретения. Появление ремесел. Производящее хозяйство. Развитие обмена и торговли. Переход от родовой к соседской общине. Появление знати. Представления об окружающем мире, верования первобытных людей. Искусство первобытных людей.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Разложение первобытнообщинных отношений. На пороге цивилизации.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ДРЕВНИЙ МИР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Понятие и хронологические рамки истории Древнего мира. Карта Древнего мира.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Древний Восток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Понятие «Древний Восток». Карта Древневосточного мира.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Древний Египет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Природа Египта. Условия жизни и занятия древних египтян. Возникновение государственной власти. Объединение Египта. Управление государством (фараон, вельможи, чиновники). Положение и повинности населения. Развитие земледелия, скотоводства, ремесел. Рабы.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Отношения Египта с соседними народами. Египетское войско. Завоевательные походы фараонов; Тутмос </w:t>
      </w:r>
      <w:r>
        <w:rPr>
          <w:rFonts w:ascii="Times New Roman" w:hAnsi="Times New Roman"/>
          <w:color w:val="000000"/>
          <w:sz w:val="28"/>
        </w:rPr>
        <w:t>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. Могущество Египта при Рамсесе </w:t>
      </w:r>
      <w:r>
        <w:rPr>
          <w:rFonts w:ascii="Times New Roman" w:hAnsi="Times New Roman"/>
          <w:color w:val="000000"/>
          <w:sz w:val="28"/>
        </w:rPr>
        <w:t>II</w:t>
      </w:r>
      <w:r w:rsidRPr="00F93548">
        <w:rPr>
          <w:rFonts w:ascii="Times New Roman" w:hAnsi="Times New Roman"/>
          <w:color w:val="000000"/>
          <w:sz w:val="28"/>
          <w:lang w:val="ru-RU"/>
        </w:rPr>
        <w:t>.</w:t>
      </w:r>
    </w:p>
    <w:p w:rsidR="007F6040" w:rsidRPr="000432EE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Религиозные верования египтян. Боги Древнего Египта. Храмы и жрецы. Пирамиды и гробницы. Фараон-реформатор Эхнатон. Познания древних египтян (астрономия, математика, медицина). Письменность (иероглифы, папирус). Открытие Ж. Ф. Шампольона. </w:t>
      </w:r>
      <w:r w:rsidRPr="000432EE">
        <w:rPr>
          <w:rFonts w:ascii="Times New Roman" w:hAnsi="Times New Roman"/>
          <w:color w:val="000000"/>
          <w:sz w:val="28"/>
          <w:lang w:val="ru-RU"/>
        </w:rPr>
        <w:t>Искусство Древнего Египта (архитектура, рельефы, фрески).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Древние цивилизации Месопотамии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Природные условия Месопотамии (Междуречья). Занятия населения. Древнейшие города-государства. Создание единого государства. Письменность. Мифы и сказания.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Древний Вавилон. Царь Хаммурапи и его законы.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0432EE">
        <w:rPr>
          <w:rFonts w:ascii="Times New Roman" w:hAnsi="Times New Roman"/>
          <w:color w:val="000000"/>
          <w:sz w:val="28"/>
          <w:lang w:val="ru-RU"/>
        </w:rPr>
        <w:t xml:space="preserve">Ассирия. Завоевания ассирийцев. </w:t>
      </w:r>
      <w:r w:rsidRPr="00F93548">
        <w:rPr>
          <w:rFonts w:ascii="Times New Roman" w:hAnsi="Times New Roman"/>
          <w:color w:val="000000"/>
          <w:sz w:val="28"/>
          <w:lang w:val="ru-RU"/>
        </w:rPr>
        <w:t>Создание сильной державы. Культурные сокровища Ниневии. Гибель империи.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Усиление Нововавилонского царства. Легендарные памятники города Вавилона.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Восточное Средиземноморье в древности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Природные условия, их влияние на занятия жителей. Финикия: развитие ремесел, караванной и морской торговли. Города-государства. Финикийская колонизация. Финикийский алфавит. Палестина и ее население. Возникновение Израильского государства. Царь Соломон. Религиозные верования. Ветхозаветные предания.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Персидская держава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Завоевания персов. Государство Ахеменидов. Великие цари: Кир </w:t>
      </w:r>
      <w:r>
        <w:rPr>
          <w:rFonts w:ascii="Times New Roman" w:hAnsi="Times New Roman"/>
          <w:color w:val="000000"/>
          <w:sz w:val="28"/>
        </w:rPr>
        <w:t>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Великий, Дарий </w:t>
      </w:r>
      <w:r>
        <w:rPr>
          <w:rFonts w:ascii="Times New Roman" w:hAnsi="Times New Roman"/>
          <w:color w:val="000000"/>
          <w:sz w:val="28"/>
        </w:rPr>
        <w:t>I</w:t>
      </w:r>
      <w:r w:rsidRPr="00F93548">
        <w:rPr>
          <w:rFonts w:ascii="Times New Roman" w:hAnsi="Times New Roman"/>
          <w:color w:val="000000"/>
          <w:sz w:val="28"/>
          <w:lang w:val="ru-RU"/>
        </w:rPr>
        <w:t>. Расширение территории державы. Государственное устройство. Центр и сатрапии, управление империей. Религия персов.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Древняя Индия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Природные условия Древней Индии. Занятия населения. Древнейшие города-государства. Приход ариев в Северную </w:t>
      </w:r>
      <w:r w:rsidRPr="000432EE">
        <w:rPr>
          <w:rFonts w:ascii="Times New Roman" w:hAnsi="Times New Roman"/>
          <w:color w:val="000000"/>
          <w:sz w:val="28"/>
          <w:lang w:val="ru-RU"/>
        </w:rPr>
        <w:t xml:space="preserve">Индию. Держава Маурьев. Государство Гуптов. Общественное устройство, варны. </w:t>
      </w:r>
      <w:r w:rsidRPr="00F93548">
        <w:rPr>
          <w:rFonts w:ascii="Times New Roman" w:hAnsi="Times New Roman"/>
          <w:color w:val="000000"/>
          <w:sz w:val="28"/>
          <w:lang w:val="ru-RU"/>
        </w:rPr>
        <w:t>Религиозные верования древних индийцев. Легенды и сказания. Возникновение и распространение буддизма. Культурное наследие Древней Индии (эпос и литература, художественная культура, научное познание).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Древний Китай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Природные условия Древнего Китая. Хозяйственная деятельность и условия жизни населения. Древнейшие царства. Создание объединенной империи. Цинь Шихуанди. Возведение Великой Китайской стены. Правление династии Хань. Жизнь в империи: правители и подданные, положение различных групп населения. Развитие ремесел и торговли. Великий шелковый путь. Религиозно-философские учения. Конфуций. Научные знания и изобретения древних китайцев. Храмы.</w:t>
      </w:r>
    </w:p>
    <w:p w:rsidR="007F6040" w:rsidRPr="000432EE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Древняя Греция. </w:t>
      </w:r>
      <w:r w:rsidRPr="000432EE">
        <w:rPr>
          <w:rFonts w:ascii="Times New Roman" w:hAnsi="Times New Roman"/>
          <w:b/>
          <w:color w:val="000000"/>
          <w:sz w:val="28"/>
          <w:lang w:val="ru-RU"/>
        </w:rPr>
        <w:t>Эллинизм</w:t>
      </w:r>
      <w:r w:rsidRPr="000432EE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Древнейшая Греция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Природные условия Древней Греции. Занятия населения. Древнейшие государства на Крите. Расцвет и гибель Минойской цивилизации. Государства Ахейской Греции (Микены, Тиринф). Троянская война. Вторжение дорийских племен. Поэмы Гомера «Илиада», «Одиссея».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lastRenderedPageBreak/>
        <w:t>Греческие полисы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Подъем хозяйственной жизни после «темных веков». Развитие земледелия и ремесла. Становление полисов, их политическое устройство. Аристократия и демос. Великая греческая колонизация. Метрополии и колонии.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Афины: утверждение демократии. Законы Солона. Реформы Клисфена, их значение. Спарта: основные группы населения, политическое устройство. Организация военного дела. Спартанское воспитание.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Греко-персидские войны. Причины войн. Походы персов на Грецию. Битва при Марафоне, ее значение. Усиление афинского могущества; Фемистокл. Битва при Фермопилах. Захват персами Аттики. Победы греков в Саламинском сражении, при Платеях и Микале. Итоги греко-персидских войн.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Возвышение Афинского государства. Афины при Перикле. Хозяйственная жизнь. Развитие рабовладения. Пелопоннесская война: причины, участники, итоги. Упадок Эллады.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Культура Древней Греции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Религия древних греков; пантеон богов. Храмы и жрецы. Развитие наук. Греческая философия. Школа и образование. Литература. Греческое искусство: архитектура, скульптура. Повседневная жизнь и быт древних греков. Досуг (театр, спортивные состязания). Общегреческие игры в Олимпии.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Македонские завоевания. Эллинизм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Возвышение Македонии. Политика Филиппа </w:t>
      </w:r>
      <w:r>
        <w:rPr>
          <w:rFonts w:ascii="Times New Roman" w:hAnsi="Times New Roman"/>
          <w:color w:val="000000"/>
          <w:sz w:val="28"/>
        </w:rPr>
        <w:t>II</w:t>
      </w:r>
      <w:r w:rsidRPr="00F93548">
        <w:rPr>
          <w:rFonts w:ascii="Times New Roman" w:hAnsi="Times New Roman"/>
          <w:color w:val="000000"/>
          <w:sz w:val="28"/>
          <w:lang w:val="ru-RU"/>
        </w:rPr>
        <w:t>. Главенство Македонии над греческими полисами. Коринфский союз. Александр Македонский и его завоевания на Востоке. Распад державы Александра Македонского. Эллинистические государства Востока. Культура эллинистического мира. Александрия Египетская.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Древний Рим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Возникновение Римского государства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Природа и население Апеннинского полуострова в древности. Этрусские города-государства. Наследие этрусков. Легенды об основании Рима. Рим эпохи царей. Республика римских граждан. Патриции и плебеи. Управление и законы. Римское войско. Верования древних римлян. Боги. Жрецы. Завоевание Римом Италии.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Римские завоевания в Средиземноморье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Войны Рима с Карфагеном. Ганнибал; битва при Каннах. Поражение Карфагена. Установление господства Рима в Средиземноморье. Римские провинции.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lastRenderedPageBreak/>
        <w:t>Поздняя Римская республика. Гражданские войны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Подъем сельского хозяйства. Латифундии. Рабство. Борьба за аграрную реформу. Деятельность братьев Гракхов: проекты реформ, мероприятия, итоги. Гражданская война и установление диктатуры Суллы. Восстание Спартака. Участие армии в гражданских войнах. Первый триумвират. Гай Юлий Цезарь: путь к власти, диктатура. Борьба между наследниками Цезаря. Победа Октавиана.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Расцвет и падение Римской империи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Установление императорской власти. Октавиан Август. Императоры Рима: завоеватели и правители. Римская империя: территория, управление. Римское гражданство. Повседневная жизнь в столице и провинциях. Возникновение и распространение христианства. Император Константин </w:t>
      </w:r>
      <w:r>
        <w:rPr>
          <w:rFonts w:ascii="Times New Roman" w:hAnsi="Times New Roman"/>
          <w:color w:val="000000"/>
          <w:sz w:val="28"/>
        </w:rPr>
        <w:t>I</w:t>
      </w:r>
      <w:r w:rsidRPr="00F93548">
        <w:rPr>
          <w:rFonts w:ascii="Times New Roman" w:hAnsi="Times New Roman"/>
          <w:color w:val="000000"/>
          <w:sz w:val="28"/>
          <w:lang w:val="ru-RU"/>
        </w:rPr>
        <w:t>, перенос столицы в Константинополь. Разделение Римской империи на Западную и Восточную части.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Начало Великого переселения народов. Рим и варвары. Падение Западной Римской империи.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Культура Древнего Рима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Римская литература, золотой век поэзии. Ораторское искусство; Цицерон. Развитие наук. Римские историки. Искусство Древнего Рима: архитектура, скульптура. Пантеон.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Историческое и культурное наследие цивилизаций Древнего мира. 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ВСЕОБЩАЯ ИСТОРИЯ. ИСТОРИЯ СРЕДНИХ ВЕКОВ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Введение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Средние века: понятие, хронологические рамки и периодизация Средневековья.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Народы Европы в раннее Средневековье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Падение Западной Римской империи и образование варварских королевств. Завоевание франками Галлии. Хлодвиг. Усиление королевской власти. Салическая правда. Принятие франками христианства.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Франкское государство в </w:t>
      </w:r>
      <w:r>
        <w:rPr>
          <w:rFonts w:ascii="Times New Roman" w:hAnsi="Times New Roman"/>
          <w:color w:val="000000"/>
          <w:sz w:val="28"/>
        </w:rPr>
        <w:t>VIII</w:t>
      </w:r>
      <w:r w:rsidRPr="00F93548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вв. Усиление власти майордомов. Карл Мартелл и его военная реформа. Завоевания Карла Великого. Управление империей. «Каролингское возрождение». Верденский раздел, его причины и значение.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Образование государств во Франции, Германии, Италии. Священная Римская империя. Британия и Ирландия в раннее Средневековье. Норманны: общественный строй, завоевания. Ранние славянские государства. </w:t>
      </w: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Возникновение Венгерского королевства. Христианизация Европы. Светские правители и папы.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Византийская империя в </w:t>
      </w:r>
      <w:r>
        <w:rPr>
          <w:rFonts w:ascii="Times New Roman" w:hAnsi="Times New Roman"/>
          <w:b/>
          <w:color w:val="000000"/>
          <w:sz w:val="28"/>
        </w:rPr>
        <w:t>VI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>–Х</w:t>
      </w:r>
      <w:r>
        <w:rPr>
          <w:rFonts w:ascii="Times New Roman" w:hAnsi="Times New Roman"/>
          <w:b/>
          <w:color w:val="000000"/>
          <w:sz w:val="28"/>
        </w:rPr>
        <w:t>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Территория, население империи ромеев. Византийские императоры; Юстиниан. Кодификация законов. Внешняя политика Византии. Византия и славяне. Власть императора и церковь. Церковные соборы. Культура Византии. Образование и книжное дело. Художественная культура (архитектура, мозаика, фреска, иконопись).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Арабы в </w:t>
      </w:r>
      <w:r>
        <w:rPr>
          <w:rFonts w:ascii="Times New Roman" w:hAnsi="Times New Roman"/>
          <w:b/>
          <w:color w:val="000000"/>
          <w:sz w:val="28"/>
        </w:rPr>
        <w:t>VI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>–Х</w:t>
      </w:r>
      <w:r>
        <w:rPr>
          <w:rFonts w:ascii="Times New Roman" w:hAnsi="Times New Roman"/>
          <w:b/>
          <w:color w:val="000000"/>
          <w:sz w:val="28"/>
        </w:rPr>
        <w:t>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Природные условия Аравийского полуострова. Основные занятия арабов. Традиционные верования. Пророк Мухаммад и возникновение ислама. Хиджра. Победа новой веры. Коран. Завоевания арабов. Арабский халифат, его расцвет и распад. Культура исламского мира. Образование и наука. Роль арабского языка. Расцвет литературы и искусства. Архитектура.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Средневековое европейское общество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Аграрное производство. Натуральное хозяйство. Феодальное землевладение. Знать и рыцарство: социальный статус, образ жизни. Замок сеньора. Куртуазная культура. Крестьянство: зависимость от сеньора, повинности, условия жизни. Крестьянская община.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Города – центры ремесла, торговли, культуры. Население городов. Цехи и гильдии. Городское управление. Борьба городов за самоуправление. Средневековые города-республики. Развитие торговли. Ярмарки. Торговые пути в Средиземноморье и на Балтике. Ганза. Облик средневековых городов. Образ жизни и быт горожан.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Церковь и духовенство. Разделение христианства на католицизм и православие. Борьба пап за независимость церкви от светской власти. Крестовые походы: цели, участники, итоги. Духовно-рыцарские ордены. Ереси: причины возникновения и распространения. Преследование еретиков.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Государства Европы в Х</w:t>
      </w:r>
      <w:r>
        <w:rPr>
          <w:rFonts w:ascii="Times New Roman" w:hAnsi="Times New Roman"/>
          <w:b/>
          <w:color w:val="000000"/>
          <w:sz w:val="28"/>
        </w:rPr>
        <w:t>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>–Х</w:t>
      </w:r>
      <w:r>
        <w:rPr>
          <w:rFonts w:ascii="Times New Roman" w:hAnsi="Times New Roman"/>
          <w:b/>
          <w:color w:val="000000"/>
          <w:sz w:val="28"/>
        </w:rPr>
        <w:t>V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Усиление королевской власти в странах Западной Европы. Сословно-представительная монархия. Образование централизованных государств в Англии, Франции. Столетняя война; Ж. Д’Арк. Священная Римская империя в Х</w:t>
      </w:r>
      <w:r>
        <w:rPr>
          <w:rFonts w:ascii="Times New Roman" w:hAnsi="Times New Roman"/>
          <w:color w:val="000000"/>
          <w:sz w:val="28"/>
        </w:rPr>
        <w:t>II</w:t>
      </w:r>
      <w:r w:rsidRPr="00F93548">
        <w:rPr>
          <w:rFonts w:ascii="Times New Roman" w:hAnsi="Times New Roman"/>
          <w:color w:val="000000"/>
          <w:sz w:val="28"/>
          <w:lang w:val="ru-RU"/>
        </w:rPr>
        <w:t>–Х</w:t>
      </w:r>
      <w:r>
        <w:rPr>
          <w:rFonts w:ascii="Times New Roman" w:hAnsi="Times New Roman"/>
          <w:color w:val="000000"/>
          <w:sz w:val="28"/>
        </w:rPr>
        <w:t>V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вв. Польско-литовское государство в </w:t>
      </w:r>
      <w:r>
        <w:rPr>
          <w:rFonts w:ascii="Times New Roman" w:hAnsi="Times New Roman"/>
          <w:color w:val="000000"/>
          <w:sz w:val="28"/>
        </w:rPr>
        <w:t>XIV</w:t>
      </w:r>
      <w:r w:rsidRPr="00F93548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вв. Реконкиста и образование централизованных государств на Пиренейском полуострове. Итальянские государства в </w:t>
      </w:r>
      <w:r>
        <w:rPr>
          <w:rFonts w:ascii="Times New Roman" w:hAnsi="Times New Roman"/>
          <w:color w:val="000000"/>
          <w:sz w:val="28"/>
        </w:rPr>
        <w:t>XII</w:t>
      </w:r>
      <w:r w:rsidRPr="00F93548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вв. Развитие экономики в европейских странах в период зрелого Средневековья. Обострение социальных противоречий в Х</w:t>
      </w:r>
      <w:r>
        <w:rPr>
          <w:rFonts w:ascii="Times New Roman" w:hAnsi="Times New Roman"/>
          <w:color w:val="000000"/>
          <w:sz w:val="28"/>
        </w:rPr>
        <w:t>IV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(Жакерия, восстание Уота Тайлера). Гуситское движение в Чехии.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Византийская империя и славянские государства в Х</w:t>
      </w:r>
      <w:r>
        <w:rPr>
          <w:rFonts w:ascii="Times New Roman" w:hAnsi="Times New Roman"/>
          <w:color w:val="000000"/>
          <w:sz w:val="28"/>
        </w:rPr>
        <w:t>II</w:t>
      </w:r>
      <w:r w:rsidRPr="00F93548">
        <w:rPr>
          <w:rFonts w:ascii="Times New Roman" w:hAnsi="Times New Roman"/>
          <w:color w:val="000000"/>
          <w:sz w:val="28"/>
          <w:lang w:val="ru-RU"/>
        </w:rPr>
        <w:t>–Х</w:t>
      </w:r>
      <w:r>
        <w:rPr>
          <w:rFonts w:ascii="Times New Roman" w:hAnsi="Times New Roman"/>
          <w:color w:val="000000"/>
          <w:sz w:val="28"/>
        </w:rPr>
        <w:t>V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вв. Экспансия турок-османов. Османские завоевания на Балканах. Падение Константинополя.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Культура средневековой Европы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Представления средневекового человека о мире. Место религии в жизни человека и общества. Образование: школы и университеты. Сословный характер культуры. Средневековый эпос. Рыцарская литература. Городской и крестьянский фольклор. Романский и готический стили в художественной культуре. Развитие знаний о природе и человеке. Гуманизм. Раннее Возрождение: художники и их творения. Изобретение европейского книгопечатания; И.Гутенберг.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Страны Востока в Средние века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Османская империя: завоевания турок-османов (Балканы, падение Византии), управление империей, положение покоренных народов. Монгольская держава: общественный строй монгольских племен, завоевания Чингисхана и его потомков, управление подчиненными территориями. Китай: империи, правители и подданные, борьба против завоевателей. Япония в Средние века: образование государства, власть императоров и управление сегунов. Индия: раздробленность индийских княжеств, вторжение мусульман, Делийский султанат.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Культура народов Востока. Литература. Архитектура. Традиционные искусства и ремесла.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Государства доколумбовой Америки в Средние века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Цивилизации майя, ацтеков и инков: общественный строй, религиозные верования, культура. Появление европейских завоевателей.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Историческое и культурное наследие Средних веков.</w:t>
      </w:r>
    </w:p>
    <w:p w:rsidR="007F6040" w:rsidRPr="00F93548" w:rsidRDefault="007F6040">
      <w:pPr>
        <w:spacing w:after="0"/>
        <w:ind w:left="120"/>
        <w:rPr>
          <w:lang w:val="ru-RU"/>
        </w:rPr>
      </w:pPr>
    </w:p>
    <w:p w:rsidR="007F6040" w:rsidRPr="00F93548" w:rsidRDefault="00F93548">
      <w:pPr>
        <w:spacing w:after="0"/>
        <w:ind w:left="120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ИСТОРИЯ РОССИИ. ОТ РУСИ К РОССИЙСКОМУ ГОСУДАРСТВУ </w:t>
      </w:r>
    </w:p>
    <w:p w:rsidR="007F6040" w:rsidRPr="00F93548" w:rsidRDefault="007F6040">
      <w:pPr>
        <w:spacing w:after="0"/>
        <w:ind w:left="120"/>
        <w:rPr>
          <w:lang w:val="ru-RU"/>
        </w:rPr>
      </w:pP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Введение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Роль и место России в мировой истории. Проблемы периодизации российской истории. Источники по истории России.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Народы и государства на территории нашей страны в древности. Восточная Европа в середине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тыс. н. э</w:t>
      </w:r>
      <w:r w:rsidRPr="00F93548">
        <w:rPr>
          <w:rFonts w:ascii="Times New Roman" w:hAnsi="Times New Roman"/>
          <w:color w:val="000000"/>
          <w:sz w:val="28"/>
          <w:lang w:val="ru-RU"/>
        </w:rPr>
        <w:t>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Заселение территории нашей страны человеком. Палеолитическое искусство. Петроглифы Беломорья и Онежского озера. Особенности перехода от присваивающего хозяйства к производящему. Ареалы древнейшего земледелия и скотоводства. Появление металлических орудий и их влияние на первобытное общество. Центры древнейшей металлургии. </w:t>
      </w: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Кочевые общества евразийских степей в эпоху бронзы и раннем железном веке. Степь и ее роль в распространении культурных взаимовлияний. Появление первого в мире колесного транспорта.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Народы, проживавшие на этой территории до середины </w:t>
      </w:r>
      <w:r>
        <w:rPr>
          <w:rFonts w:ascii="Times New Roman" w:hAnsi="Times New Roman"/>
          <w:color w:val="000000"/>
          <w:sz w:val="28"/>
        </w:rPr>
        <w:t>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тыс. до н. э. Скифы и скифская культура. Античные города-государства Северного Причерноморья. Боспорское царство. Пантикапей. Античный Херсонес. Скифское царство в Крыму. Дербент.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Великое переселение народов. Миграция готов. Нашествие гуннов. Вопрос о славянской прародине и происхождении славян. Расселение славян, их разделение на три ветви – восточных, западных и южных. Славянские общности Восточной Европы. Их соседи – балты и финно-угры. Хозяйство восточных славян, их общественный строй и политическая организация. Возникновение княжеской власти. Традиционные верования.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Страны и народы Восточной Европы, Сибири и Дальнего Востока. Тюркский каганат. Хазарский каганат. Волжская Булгария.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Русь в </w:t>
      </w:r>
      <w:r>
        <w:rPr>
          <w:rFonts w:ascii="Times New Roman" w:hAnsi="Times New Roman"/>
          <w:b/>
          <w:color w:val="000000"/>
          <w:sz w:val="28"/>
        </w:rPr>
        <w:t>IX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b/>
          <w:color w:val="000000"/>
          <w:sz w:val="28"/>
        </w:rPr>
        <w:t>XII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Образование государства Русь. Исторические условия складывания русской государственности: природно-климатический фактор и политические процессы в Европе в конце </w:t>
      </w:r>
      <w:r>
        <w:rPr>
          <w:rFonts w:ascii="Times New Roman" w:hAnsi="Times New Roman"/>
          <w:color w:val="000000"/>
          <w:sz w:val="28"/>
        </w:rPr>
        <w:t>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тыс. н. э. Формирование новой политической и этнической карты континента.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Первые известия о Руси. Проблема образования государства Русь. Скандинавы на Руси. Начало династии Рюриковичей.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Формирование территории государства Русь. Дань и полюдье. Первые русские князья. Отношения с Византийской империей, странами Центральной, Западной и Северной Европы, кочевниками европейских степей. Русь в международной торговле. Путь «из варяг в греки». Волжский торговый путь. Языческий пантеон.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Принятие христианства и его значение. Византийское наследие на Руси.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Русь в конце </w:t>
      </w:r>
      <w:r>
        <w:rPr>
          <w:rFonts w:ascii="Times New Roman" w:hAnsi="Times New Roman"/>
          <w:b/>
          <w:color w:val="000000"/>
          <w:sz w:val="28"/>
        </w:rPr>
        <w:t>X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b/>
          <w:color w:val="000000"/>
          <w:sz w:val="28"/>
        </w:rPr>
        <w:t>XII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Территория и население государства Русь/Русская земля. Крупнейшие города Руси. Новгород как центр освоения Севера Восточной Европы, колонизация Русской равнины. Территориально-политическая структура Руси, волости. Органы власти: князь, посадник, тысяцкий, вече. Внутриполитическое развитие. Борьба за власть между сыновьями Владимира Святого. Ярослав Мудрый. Русь при Ярославичах. Владимир Мономах. Русская церковь.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Общественный строй Руси: дискуссии в исторической науке. Князья, дружина. Духовенство. Городское население. Купцы. Категории рядового и зависимого населения. Древнерусское право: Русская Правда, церковные уставы.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Русь в социально-политическом контексте Евразии. Внешняя политика и международные связи: отношения с Византией, печенегами, половцами (Дешт-и-Кипчак), странами Центральной, Западной и Северной Европы. Херсонес в культурных контактах Руси и Византии.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Культурное пространство.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Русь в общеевропейском культурном контексте. Картина мира средневекового человека. Повседневная жизнь, сельский и городской быт. Положение женщины. Дети и их воспитание. Календарь и хронология.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Культура Руси. Формирование единого культурного пространства. Кирилло-мефодиевская традиция на Руси. Письменность. Распространение грамотности, берестяные грамоты. «Новгородская псалтирь». «Остромирово Евангелие». Появление древнерусской литературы. «Слово о Законе и Благодати». Произведения летописного жанра. «Повесть временных лет». Первые русские жития. Произведения Владимира Мономаха. Иконопись. Искусство книги. Архитектура. Начало храмового строительства: Десятинная церковь, София Киевская, София Новгородская. Материальная культура. Ремесло. Военное дело и оружие.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Русь в середине </w:t>
      </w:r>
      <w:r>
        <w:rPr>
          <w:rFonts w:ascii="Times New Roman" w:hAnsi="Times New Roman"/>
          <w:b/>
          <w:color w:val="000000"/>
          <w:sz w:val="28"/>
        </w:rPr>
        <w:t>XII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b/>
          <w:color w:val="000000"/>
          <w:sz w:val="28"/>
        </w:rPr>
        <w:t>XIII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Формирование системы земель – самостоятельных государств. Важнейшие земли, управляемые ветвями княжеского рода Рюриковичей: Черниговская, Смоленская, Галицкая, Волынская, Суздальская. Земли, имевшие особый статус: Киевская и Новгородская. Эволюция общественного строя и права; внешняя политика русских земель.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Формирование региональных центров культуры: летописание и памятники литературы: Киево-Печерский патерик, моление Даниила Заточника, «Слово о полку Игореве». Белокаменные храмы Северо-Восточной Руси: Успенский собор во Владимире, церковь Покрова на Нерли, Георгиевский собор Юрьева-Польского.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Русские земли и их соседи в середине </w:t>
      </w:r>
      <w:r>
        <w:rPr>
          <w:rFonts w:ascii="Times New Roman" w:hAnsi="Times New Roman"/>
          <w:b/>
          <w:color w:val="000000"/>
          <w:sz w:val="28"/>
        </w:rPr>
        <w:t>XIII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XIV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Возникновение Монгольской империи. Завоевания Чингисхана и его потомков. Походы Батыя на Восточную Европу. Возникновение Золотой Орды. Судьбы русских земель после монгольского нашествия. Система зависимости русских земель от ордынских ханов (так называемое ордынское иго).</w:t>
      </w:r>
    </w:p>
    <w:p w:rsidR="007F6040" w:rsidRPr="000432EE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Южные и западные русские земли. Возникновение Литовского государства и включение в его состав части русских земель. Северо-западные земли: Новгородская и Псковская. Политический строй Новгорода и Пскова. </w:t>
      </w:r>
      <w:r w:rsidRPr="000432EE">
        <w:rPr>
          <w:rFonts w:ascii="Times New Roman" w:hAnsi="Times New Roman"/>
          <w:color w:val="000000"/>
          <w:sz w:val="28"/>
          <w:lang w:val="ru-RU"/>
        </w:rPr>
        <w:t>Роль вече и князя. Новгород и немецкая Ганза.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Ордена крестоносцев и борьба с их экспансией на западных границах Руси. Александр Невский. Взаимоотношения с Ордой. Княжества Северо-Восточной Руси. Борьба за великое княжение Владимирское. Противостояние Твери и Москвы. Усиление Московского княжества. Дмитрий Донской. Куликовская битва. Закрепление первенствующего положения московских князей.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Перенос митрополичьей кафедры в Москву. Роль Православной церкви в ордынский период русской истории. Святитель Алексий Московский и преподобный Сергий Радонежский.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Народы и государства степной зоны Восточной Европы и Сибири в </w:t>
      </w:r>
      <w:r>
        <w:rPr>
          <w:rFonts w:ascii="Times New Roman" w:hAnsi="Times New Roman"/>
          <w:color w:val="000000"/>
          <w:sz w:val="28"/>
        </w:rPr>
        <w:t>XIII</w:t>
      </w:r>
      <w:r w:rsidRPr="00F93548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вв. Золотая орда: государственный строй, население, экономика, культура. Города и кочевые степи. Принятие ислама. Ослабление государства во второй половине </w:t>
      </w:r>
      <w:r>
        <w:rPr>
          <w:rFonts w:ascii="Times New Roman" w:hAnsi="Times New Roman"/>
          <w:color w:val="000000"/>
          <w:sz w:val="28"/>
        </w:rPr>
        <w:t>XIV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в., нашествие Тимура.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Распад Золотой Орды, образование татарских ханств. Казанское ханство. Сибирское ханство. Астраханское ханство. Ногайская Орда. Крымское ханство. Касимовское ханство. Народы Северного Кавказа. Итальянские фактории Причерноморья (Каффа, Тана, Солдайя и др.) и их роль в системе торговых и политических связей Руси с Западом и Востоком.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Культурное пространство. Изменения в представлениях о картине мира в Евразии в связи с завершением монгольских завоеваний. Культурное взаимодействие цивилизаций. Межкультурные связи и коммуникации (взаимодействие и взаимовлияние русской культуры и культур народов Евразии). Летописание. Литературные памятники Куликовского цикла. Жития. Епифаний Премудрый. Архитектура. Каменные соборы Кремля. Изобразительное искусство. Феофан Грек. Андрей Рублев.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Формирование единого Русского государства в </w:t>
      </w:r>
      <w:r>
        <w:rPr>
          <w:rFonts w:ascii="Times New Roman" w:hAnsi="Times New Roman"/>
          <w:b/>
          <w:color w:val="000000"/>
          <w:sz w:val="28"/>
        </w:rPr>
        <w:t>XV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0432EE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Борьба за русские земли между Литовским и Московским государствами. Объединение русских земель вокруг Москвы. Междоусобная война в Московском княжестве второй четверти </w:t>
      </w:r>
      <w:r>
        <w:rPr>
          <w:rFonts w:ascii="Times New Roman" w:hAnsi="Times New Roman"/>
          <w:color w:val="000000"/>
          <w:sz w:val="28"/>
        </w:rPr>
        <w:t>XV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Василий Темный. Новгород и Псков в </w:t>
      </w:r>
      <w:r>
        <w:rPr>
          <w:rFonts w:ascii="Times New Roman" w:hAnsi="Times New Roman"/>
          <w:color w:val="000000"/>
          <w:sz w:val="28"/>
        </w:rPr>
        <w:t>XV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в.: политический строй, отношения с Москвой, Ливонским орденом, Ганзой, Великим княжеством Литовским. Падение Византии и рост церковно-политической роли Москвы в православном мире. Теория «Москва – третий Рим». Иван </w:t>
      </w:r>
      <w:r>
        <w:rPr>
          <w:rFonts w:ascii="Times New Roman" w:hAnsi="Times New Roman"/>
          <w:color w:val="000000"/>
          <w:sz w:val="28"/>
        </w:rPr>
        <w:t>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. Присоединение Новгорода и Твери. Ликвидация зависимости от Орды. Расширение международных связей Московского государства. Принятие общерусского Судебника. Формирование аппарата управления единого государства. Перемены в устройстве двора великого князя: новая государственная символика; царский титул и регалии; дворцовое и церковное строительство. </w:t>
      </w:r>
      <w:r w:rsidRPr="000432EE">
        <w:rPr>
          <w:rFonts w:ascii="Times New Roman" w:hAnsi="Times New Roman"/>
          <w:color w:val="000000"/>
          <w:sz w:val="28"/>
          <w:lang w:val="ru-RU"/>
        </w:rPr>
        <w:t>Московский Кремль.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Культурное пространство. Изменения восприятия мира. Сакрализация великокняжеской власти. Флорентийская уния. Установление автокефалии Русской церкви. Внутрицерковная борьба (иосифляне и нестяжатели). Ереси. Геннадиевская Библия. Развитие культуры единого Русского государства. Летописание: общерусское и региональное. Житийная литература. «Хожение за три моря» Афанасия Никитина. Архитектура. Русская икона как феномен мирового искусства. Повседневная жизнь горожан и сельских жителей в древнерусский и раннемосковский периоды.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Наш край с древнейших времен до конца </w:t>
      </w:r>
      <w:r>
        <w:rPr>
          <w:rFonts w:ascii="Times New Roman" w:hAnsi="Times New Roman"/>
          <w:color w:val="000000"/>
          <w:sz w:val="28"/>
        </w:rPr>
        <w:t>XV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(Материал по истории своего края привлекается при рассмотрении ключевых событий и процессов отечественной истории).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ВСЕОБЩАЯ ИСТОРИЯ. ИСТОРИЯ НОВОГО ВРЕМЕНИ. КОНЕЦ </w:t>
      </w:r>
      <w:r>
        <w:rPr>
          <w:rFonts w:ascii="Times New Roman" w:hAnsi="Times New Roman"/>
          <w:b/>
          <w:color w:val="000000"/>
          <w:sz w:val="28"/>
        </w:rPr>
        <w:t>XV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Понятие «Новое время». Хронологические рамки и периодизация истории Нового времени.</w:t>
      </w:r>
    </w:p>
    <w:p w:rsidR="007F6040" w:rsidRPr="00DF5D30" w:rsidRDefault="00F93548">
      <w:pPr>
        <w:spacing w:after="0" w:line="264" w:lineRule="auto"/>
        <w:ind w:firstLine="600"/>
        <w:jc w:val="both"/>
        <w:rPr>
          <w:lang w:val="ru-RU"/>
        </w:rPr>
      </w:pPr>
      <w:r w:rsidRPr="00DF5D30">
        <w:rPr>
          <w:rFonts w:ascii="Times New Roman" w:hAnsi="Times New Roman"/>
          <w:b/>
          <w:color w:val="000000"/>
          <w:sz w:val="28"/>
          <w:lang w:val="ru-RU"/>
        </w:rPr>
        <w:t>Великие географические открытия</w:t>
      </w:r>
      <w:r w:rsidRPr="00DF5D30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Предпосылки Великих географических открытий. Поиски европейцами морских путей в страны Востока. Экспедиции Колумба. Тордесильясский договор 1494 г. Открытие Васко да Гамой морского пути в Индию. Кругосветное плавание Магеллана. Плавания Тасмана и открытие Австралии. Завоевания конкистадоров в Центральной и Южной Америке (Ф. Кортес, Ф. Писарро). Европейцы в Северной Америке. Поиски северо-восточного морского пути в Китай и Индию. Политические, экономические и культурные последствия Великих географических открытий конца </w:t>
      </w:r>
      <w:r>
        <w:rPr>
          <w:rFonts w:ascii="Times New Roman" w:hAnsi="Times New Roman"/>
          <w:color w:val="000000"/>
          <w:sz w:val="28"/>
        </w:rPr>
        <w:t>XV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– </w:t>
      </w:r>
      <w:r>
        <w:rPr>
          <w:rFonts w:ascii="Times New Roman" w:hAnsi="Times New Roman"/>
          <w:color w:val="000000"/>
          <w:sz w:val="28"/>
        </w:rPr>
        <w:t>XVI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Изменения в европейском обществе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Развитие техники, горного дела, производства металлов. Появление мануфактур. Возникновение капиталистических отношений. Распространение наемного труда в деревне. Расширение внутреннего и мирового рынков. Изменения в сословной структуре общества, появление новых социальных групп. Повседневная жизнь обитателей городов и деревень.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Реформация и контрреформация в Европе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Причины Реформации. Начало Реформации в Германии; М. Лютер. Развертывание Реформации и Крестьянская война в Германии. </w:t>
      </w: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Распространение протестантизма в Европе. Кальвинизм. Религиозные войны. Борьба католической церкви против реформационного движения. Контрреформация. Инквизиция.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Государства Европы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Абсолютизм и сословное представительство. Преодоление раздробленности. Борьба за колониальные владения. Начало формирования колониальных империй.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Испания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под властью потомков католических королей. Внутренняя и внешняя политика испанских Габсбургов. Нацио- нально-освободительное движение в Нидерландах: цели, участники, формы борьбы. Итоги и значение Нидерландской революции.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Франция: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путь к абсолютизму. Королевская власть и централизация управления страной. Католики и гугеноты. Религиозные войны. Генрих </w:t>
      </w:r>
      <w:r>
        <w:rPr>
          <w:rFonts w:ascii="Times New Roman" w:hAnsi="Times New Roman"/>
          <w:color w:val="000000"/>
          <w:sz w:val="28"/>
        </w:rPr>
        <w:t>IV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. Нантский эдикт 1598 г. Людовик </w:t>
      </w:r>
      <w:r>
        <w:rPr>
          <w:rFonts w:ascii="Times New Roman" w:hAnsi="Times New Roman"/>
          <w:color w:val="000000"/>
          <w:sz w:val="28"/>
        </w:rPr>
        <w:t>XIII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и кардинал Ришелье. Фронда. Французский абсолютизм при Людовике </w:t>
      </w:r>
      <w:r>
        <w:rPr>
          <w:rFonts w:ascii="Times New Roman" w:hAnsi="Times New Roman"/>
          <w:color w:val="000000"/>
          <w:sz w:val="28"/>
        </w:rPr>
        <w:t>XIV</w:t>
      </w:r>
      <w:r w:rsidRPr="00F93548">
        <w:rPr>
          <w:rFonts w:ascii="Times New Roman" w:hAnsi="Times New Roman"/>
          <w:color w:val="000000"/>
          <w:sz w:val="28"/>
          <w:lang w:val="ru-RU"/>
        </w:rPr>
        <w:t>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Англия.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Развитие капиталистического предпринимательства в городах и деревнях. Огораживания. Укрепление королевской власти при Тюдорах. Генрих </w:t>
      </w:r>
      <w:r>
        <w:rPr>
          <w:rFonts w:ascii="Times New Roman" w:hAnsi="Times New Roman"/>
          <w:color w:val="000000"/>
          <w:sz w:val="28"/>
        </w:rPr>
        <w:t>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и королевская реформация. «Золотой век» Елизаветы </w:t>
      </w:r>
      <w:r>
        <w:rPr>
          <w:rFonts w:ascii="Times New Roman" w:hAnsi="Times New Roman"/>
          <w:color w:val="000000"/>
          <w:sz w:val="28"/>
        </w:rPr>
        <w:t>I</w:t>
      </w:r>
      <w:r w:rsidRPr="00F93548">
        <w:rPr>
          <w:rFonts w:ascii="Times New Roman" w:hAnsi="Times New Roman"/>
          <w:color w:val="000000"/>
          <w:sz w:val="28"/>
          <w:lang w:val="ru-RU"/>
        </w:rPr>
        <w:t>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Английская революция середины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Причины, участники, этапы революции. Размежевание в революционном лагере. О. Кромвель. Итоги и значение революции. Реставрация Стюартов. Славная революция. Становление английской парламентской монархии.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Страны Центральной, Южной и Юго-Восточной Европы.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 мире империй и вне его. Германские государства. Итальянские земли. Положение славянских народов. Образование Речи Посполитой.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Международные отношения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</w:p>
    <w:p w:rsidR="007F6040" w:rsidRPr="000432EE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Борьба за первенство, военные конфликты между европейскими державами. Столкновение интересов в приобретении колониальных владений и господстве на торговых путях. Противостояние османской экспансии в Европе. Образование державы австрийских Габсбургов. Тридцатилетняя война. </w:t>
      </w:r>
      <w:r w:rsidRPr="000432EE">
        <w:rPr>
          <w:rFonts w:ascii="Times New Roman" w:hAnsi="Times New Roman"/>
          <w:color w:val="000000"/>
          <w:sz w:val="28"/>
          <w:lang w:val="ru-RU"/>
        </w:rPr>
        <w:t>Вестфальский мир.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Европейская культура в раннее Новое время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Высокое Возрождение в Италии: художники и их произведения. Северное Возрождение. Мир человека в литературе раннего Нового времени. М. Сервантес. </w:t>
      </w:r>
      <w:r w:rsidRPr="000432EE">
        <w:rPr>
          <w:rFonts w:ascii="Times New Roman" w:hAnsi="Times New Roman"/>
          <w:color w:val="000000"/>
          <w:sz w:val="28"/>
          <w:lang w:val="ru-RU"/>
        </w:rPr>
        <w:t xml:space="preserve">У. Шекспир. Стили художественной культуры (барокко, классицизм). </w:t>
      </w:r>
      <w:r w:rsidRPr="00F93548">
        <w:rPr>
          <w:rFonts w:ascii="Times New Roman" w:hAnsi="Times New Roman"/>
          <w:color w:val="000000"/>
          <w:sz w:val="28"/>
          <w:lang w:val="ru-RU"/>
        </w:rPr>
        <w:t>Французский театр эпохи классицизма. Развитие науки: переворот в естествознании, возникновение новой картины мира. Выдающиеся ученые и их открытия (Н. Коперник, И. Ньютон). Утверждение рационализма.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Страны Востока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Османская империя: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на вершине могущества. Сулейман </w:t>
      </w:r>
      <w:r>
        <w:rPr>
          <w:rFonts w:ascii="Times New Roman" w:hAnsi="Times New Roman"/>
          <w:color w:val="000000"/>
          <w:sz w:val="28"/>
        </w:rPr>
        <w:t>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Великолепный: завоеватель, законодатель. Управление многонациональной империей. Османская армия. 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>Индия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при Великих Моголах. Начало проникновения европейцев. Ост-Индские компании. 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>Китай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 эпоху Мин. </w:t>
      </w:r>
      <w:r w:rsidRPr="000432EE">
        <w:rPr>
          <w:rFonts w:ascii="Times New Roman" w:hAnsi="Times New Roman"/>
          <w:color w:val="000000"/>
          <w:sz w:val="28"/>
          <w:lang w:val="ru-RU"/>
        </w:rPr>
        <w:t xml:space="preserve">Экономическая и социальная политика государства. 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Утверждение маньчжурской династии Цин. 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>Япония: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борьба знатных кланов за власть, установление сегуната Токугава, укрепление централизованного государства. «Закрытие» страны для иноземцев. Культура и искусство стран Востока в </w:t>
      </w:r>
      <w:r>
        <w:rPr>
          <w:rFonts w:ascii="Times New Roman" w:hAnsi="Times New Roman"/>
          <w:color w:val="000000"/>
          <w:sz w:val="28"/>
        </w:rPr>
        <w:t>XVI</w:t>
      </w:r>
      <w:r w:rsidRPr="00F93548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Обобщение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Историческое и культурное наследие Раннего Нового времени.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ИСТОРИЯ РОССИИ. РОССИЯ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вв.: ОТ ВЕЛИКОГО КНЯЖЕСТВА К ЦАРСТВУ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Россия в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Завершение объединения русских земель.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Княжение Василия </w:t>
      </w:r>
      <w:r>
        <w:rPr>
          <w:rFonts w:ascii="Times New Roman" w:hAnsi="Times New Roman"/>
          <w:color w:val="000000"/>
          <w:sz w:val="28"/>
        </w:rPr>
        <w:t>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. Завершение объединения русских земель вокруг Москвы: присоединение Псковской, Смоленской, Рязанской земель. Отмирание удельной системы. Укрепление великокняжеской власти. Внешняя политика Московского княжества в первой трети </w:t>
      </w:r>
      <w:r>
        <w:rPr>
          <w:rFonts w:ascii="Times New Roman" w:hAnsi="Times New Roman"/>
          <w:color w:val="000000"/>
          <w:sz w:val="28"/>
        </w:rPr>
        <w:t>XVI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в.: война с Великим княжеством Литовским, отношения с Крымским и Казанским ханствами, посольства в европейские государства.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Органы государственной власти. Приказная система: формирование первых приказных учреждений. Боярская дума, ее роль в управлении государством. «Малая дума». Местничество. Местное управление: наместники и волостели, система кормлений. Государство и церковь.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Царствование Ивана </w:t>
      </w:r>
      <w:r>
        <w:rPr>
          <w:rFonts w:ascii="Times New Roman" w:hAnsi="Times New Roman"/>
          <w:b/>
          <w:color w:val="000000"/>
          <w:sz w:val="28"/>
        </w:rPr>
        <w:t>IV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>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Регентство Елены Глинской. Сопротивление удельных князей великокняжеской власти. Унификация денежной системы.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Период боярского правления. Борьба за власть между боярскими кланами. Губная реформа. Московское восстание 1547 г. Ереси.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Принятие Иваном </w:t>
      </w:r>
      <w:r>
        <w:rPr>
          <w:rFonts w:ascii="Times New Roman" w:hAnsi="Times New Roman"/>
          <w:color w:val="000000"/>
          <w:sz w:val="28"/>
        </w:rPr>
        <w:t>IV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царского титула. Реформы середины </w:t>
      </w:r>
      <w:r>
        <w:rPr>
          <w:rFonts w:ascii="Times New Roman" w:hAnsi="Times New Roman"/>
          <w:color w:val="000000"/>
          <w:sz w:val="28"/>
        </w:rPr>
        <w:t>XVI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«Избранная рада»: ее состав и значение. Появление Земских соборов: дискуссии о характере народного представительства. Отмена кормлений. Система налогообложения. Судебник 1550 г. Стоглавый собор. Земская реформа – формирование органов местного самоуправления.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Внешняя политика России в </w:t>
      </w:r>
      <w:r>
        <w:rPr>
          <w:rFonts w:ascii="Times New Roman" w:hAnsi="Times New Roman"/>
          <w:color w:val="000000"/>
          <w:sz w:val="28"/>
        </w:rPr>
        <w:t>XVI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Создание стрелецких полков и «Уложение о службе». Присоединение Казанского и Астраханского ханств. Значение включения Среднего и Нижнего Поволжья в состав Российского </w:t>
      </w: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государства. Войны с Крымским ханством. Битва при Молодях. Укрепление южных границ. Ливонская война: причины и характер. Ликвидация Ливонского ордена. Причины и результаты поражения России в Ливонской войне. Поход Ермака Тимофеевича на Сибирское ханство. Начало присоединения к России Западной Сибири.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Социальная структура российского общества. Дворянство. Служилые люди. Формирование Государева двора и «служилых городов». Торгово-ремесленное население городов. Духовенство. Начало закрепощения крестьян: Указ о «заповедных летах». Формирование вольного казачества.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Многонациональный состав населения Русского государства. Финно-угорские народы. </w:t>
      </w:r>
      <w:r w:rsidRPr="000432EE">
        <w:rPr>
          <w:rFonts w:ascii="Times New Roman" w:hAnsi="Times New Roman"/>
          <w:color w:val="000000"/>
          <w:sz w:val="28"/>
          <w:lang w:val="ru-RU"/>
        </w:rPr>
        <w:t xml:space="preserve">Народы Поволжья после присоединения к России. Служилые татары. </w:t>
      </w:r>
      <w:r w:rsidRPr="00F93548">
        <w:rPr>
          <w:rFonts w:ascii="Times New Roman" w:hAnsi="Times New Roman"/>
          <w:color w:val="000000"/>
          <w:sz w:val="28"/>
          <w:lang w:val="ru-RU"/>
        </w:rPr>
        <w:t>Сосуществование религий в Российском государстве. Русская православная церковь. Мусульманское духовенство.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Опричнина, дискуссия о ее причинах и характере. Опричный террор. Разгром Новгорода и Пскова. Московские казни 1570 г. Результаты и последствия опричнины. Противоречивость личности Ивана Грозного. Результаты и цена преобразований.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Россия в конце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Царь Федор Иванович. Борьба за власть в боярском окружении. </w:t>
      </w:r>
      <w:r w:rsidRPr="000432EE">
        <w:rPr>
          <w:rFonts w:ascii="Times New Roman" w:hAnsi="Times New Roman"/>
          <w:color w:val="000000"/>
          <w:sz w:val="28"/>
          <w:lang w:val="ru-RU"/>
        </w:rPr>
        <w:t xml:space="preserve">Правление Бориса Годунова. Учреждение патриаршества. </w:t>
      </w:r>
      <w:r w:rsidRPr="00F93548">
        <w:rPr>
          <w:rFonts w:ascii="Times New Roman" w:hAnsi="Times New Roman"/>
          <w:color w:val="000000"/>
          <w:sz w:val="28"/>
          <w:lang w:val="ru-RU"/>
        </w:rPr>
        <w:t>Тявзинский мирный договор со Швецией: восстановление позиций России в Прибалтике. Противостояние с Крымским ханством. Строительство российских крепостей и засечных черт. Продолжение закрепощения крестьянства: Указ об «урочных летах». Пресечение царской династии Рюриковичей.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Смута в России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Накануне Смуты.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Династический кризис. Земский собор 1598 г. и избрание на царство Бориса Годунова. Политика Бориса Годунова в отношении боярства. Голод 1601–1603 гг. и обострение социально-экономического кризиса.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Смутное время начала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Дискуссия о его причинах. Самозванцы и самозванство. Личность Лжедмитрия </w:t>
      </w:r>
      <w:r>
        <w:rPr>
          <w:rFonts w:ascii="Times New Roman" w:hAnsi="Times New Roman"/>
          <w:color w:val="000000"/>
          <w:sz w:val="28"/>
        </w:rPr>
        <w:t>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и его политика. Восстание 1606 г. и убийство самозванца.</w:t>
      </w:r>
    </w:p>
    <w:p w:rsidR="007F6040" w:rsidRPr="000432EE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Царь Василий Шуйский. Восстание Ивана Болотникова. Перерастание внутреннего кризиса в гражданскую войну. Лжедмитрий </w:t>
      </w:r>
      <w:r>
        <w:rPr>
          <w:rFonts w:ascii="Times New Roman" w:hAnsi="Times New Roman"/>
          <w:color w:val="000000"/>
          <w:sz w:val="28"/>
        </w:rPr>
        <w:t>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. Вторжение на территорию России польско-литовских отрядов. Тушинский лагерь самозванца под Москвой. Оборона Троице-Сергиева монастыря. Выборгский договор между Россией и Швецией. Поход войска М.В. Скопина-Шуйского и Я.‑П. Делагарди и распад тушинского лагеря. Открытое вступление Речи Посполитой в войну против России. </w:t>
      </w:r>
      <w:r w:rsidRPr="000432EE">
        <w:rPr>
          <w:rFonts w:ascii="Times New Roman" w:hAnsi="Times New Roman"/>
          <w:color w:val="000000"/>
          <w:sz w:val="28"/>
          <w:lang w:val="ru-RU"/>
        </w:rPr>
        <w:t>Оборона Смоленска.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Свержение Василия Шуйского и переход власти к «семибоярщине». Договор об избрании на престол польского принца Владислава и вступление польско-литовского гарнизона в Москву. Подъем национально-освободительного движения. Патриарх Гермоген. Московское восстание 1611 г. и сожжение города оккупантами. Первое и второе земские ополчения. Захват Новгорода шведскими войсками. «Совет всея земли». Освобождение Москвы в 1612 г.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Окончание Смуты.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Земский собор 1613 г. и его роль в укреплении государственности. Избрание на царство Михаила Федоровича Романова. Борьба с казачьими выступлениями против центральной власти. Столбовский мир со Швецией: утрата выхода к Балтийскому морю. Продолжение войны с Речью Посполитой. Поход принца Владислава на Москву. Заключение Деулинского перемирия с Речью Посполитой. Итоги и последствия Смутного времени.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Россия в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Россия при первых Романовых.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Царствование Михаила Федоровича. Восстановление экономического потенциала страны. Продолжение закрепощения крестьян. Земские соборы. Роль патриарха Филарета в управлении государством.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Царь Алексей Михайлович. Укрепление самодержавия. Ослабление роли Боярской думы в управлении государством. Развитие приказного строя. Приказ Тайных дел. Усиление воеводской власти в уездах и постепенная ликвидация земского самоуправления. Затухание деятельности Земских соборов. *Правительство Б. И. Морозова и И. Д. Милославского: итоги его деятельности. Патриарх Никон, его конфликт с царской властью. Раскол в Церкви. Протопоп Аввакум, формирование религиозной традиции старообрядчества. Царь Федор Алексеевич. Отмена местничества. Налоговая (податная) реформа.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Экономическое развитие России в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Первые мануфактуры. Ярмарки. Укрепление внутренних торговых связей и развитие хозяйственной специализации регионов Российского государства. Торговый и Новоторговый уставы. Торговля с европейскими странами и Востоком.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Социальная структура российского общества.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Государев двор, служилый город, духовенство, торговые люди, посадское население, стрельцы, служилые иноземцы, казаки, крестьяне, холопы. Русская деревня в </w:t>
      </w:r>
      <w:r>
        <w:rPr>
          <w:rFonts w:ascii="Times New Roman" w:hAnsi="Times New Roman"/>
          <w:color w:val="000000"/>
          <w:sz w:val="28"/>
        </w:rPr>
        <w:t>XVII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Городские восстания середины </w:t>
      </w:r>
      <w:r>
        <w:rPr>
          <w:rFonts w:ascii="Times New Roman" w:hAnsi="Times New Roman"/>
          <w:color w:val="000000"/>
          <w:sz w:val="28"/>
        </w:rPr>
        <w:t>XVII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Соляной бунт в Москве. Псковско-Новгородское восстание. Соборное уложение 1649 г. Завершение оформления крепостного права и территория его распространения. Денежная </w:t>
      </w: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реформа 1654 г. Медный бунт. Побеги крестьян на Дон и в Сибирь. Восстание Степана Разина.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Внешняя политика России в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Возобновление дипломатических контактов со странами Европы и Азии после Смуты. Смоленская война. Поляновский мир. Контакты с православным населением Речи Посполитой: противодействие полонизации, распространению католичества. Контакты с Запорожской Сечью. Восстание Богдана Хмельницкого. Пере- яславская рада. Вхождение земель Войска Запорожского в состав России. </w:t>
      </w:r>
      <w:r w:rsidRPr="000432EE">
        <w:rPr>
          <w:rFonts w:ascii="Times New Roman" w:hAnsi="Times New Roman"/>
          <w:color w:val="000000"/>
          <w:sz w:val="28"/>
          <w:lang w:val="ru-RU"/>
        </w:rPr>
        <w:t xml:space="preserve">Война между Россией и Речью Посполитой 1654–1667 гг. </w:t>
      </w:r>
      <w:r w:rsidRPr="00F93548">
        <w:rPr>
          <w:rFonts w:ascii="Times New Roman" w:hAnsi="Times New Roman"/>
          <w:color w:val="000000"/>
          <w:sz w:val="28"/>
          <w:lang w:val="ru-RU"/>
        </w:rPr>
        <w:t>Андрусовское перемирие. Русско-шведская война 1656–1658 гг. и ее результаты. Укрепление южных рубежей. Белгородская засечная черта. Конфликты с Османской империей. «Азовское осадное сидение». «Чигиринская война» и Бахчисарайский мирный договор. Отношения России со странами Западной Европы. Военные столкновения с маньчжурами и империей Цин (Китаем).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Освоение новых территорий.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Народы России в </w:t>
      </w:r>
      <w:r>
        <w:rPr>
          <w:rFonts w:ascii="Times New Roman" w:hAnsi="Times New Roman"/>
          <w:color w:val="000000"/>
          <w:sz w:val="28"/>
        </w:rPr>
        <w:t>XVII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Эпоха Великих географических открытий и русские географические открытия. </w:t>
      </w:r>
      <w:r w:rsidRPr="0065582D">
        <w:rPr>
          <w:rFonts w:ascii="Times New Roman" w:hAnsi="Times New Roman"/>
          <w:color w:val="000000"/>
          <w:sz w:val="28"/>
          <w:lang w:val="ru-RU"/>
        </w:rPr>
        <w:t xml:space="preserve">Плавание Семена Дежнева. Выход к Тихому океану. 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Походы Ерофея Хабарова и Василия Пояркова и исследование бассейна реки Амур. </w:t>
      </w:r>
      <w:r w:rsidRPr="000432EE">
        <w:rPr>
          <w:rFonts w:ascii="Times New Roman" w:hAnsi="Times New Roman"/>
          <w:color w:val="000000"/>
          <w:sz w:val="28"/>
          <w:lang w:val="ru-RU"/>
        </w:rPr>
        <w:t xml:space="preserve">Освоение Поволжья и Сибири. Калмыцкое ханство. </w:t>
      </w:r>
      <w:r w:rsidRPr="00F93548">
        <w:rPr>
          <w:rFonts w:ascii="Times New Roman" w:hAnsi="Times New Roman"/>
          <w:color w:val="000000"/>
          <w:sz w:val="28"/>
          <w:lang w:val="ru-RU"/>
        </w:rPr>
        <w:t>Ясачное налогообложение. Переселение русских на новые земли. Миссионерство и христианизация. Межэтнические отношения. Формирование многонациональной элиты.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Культурное пространство </w:t>
      </w:r>
      <w:r>
        <w:rPr>
          <w:rFonts w:ascii="Times New Roman" w:hAnsi="Times New Roman"/>
          <w:b/>
          <w:color w:val="000000"/>
          <w:sz w:val="28"/>
        </w:rPr>
        <w:t>XVI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>–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Изменения в картине мира человека в </w:t>
      </w:r>
      <w:r>
        <w:rPr>
          <w:rFonts w:ascii="Times New Roman" w:hAnsi="Times New Roman"/>
          <w:color w:val="000000"/>
          <w:sz w:val="28"/>
        </w:rPr>
        <w:t>XVI</w:t>
      </w:r>
      <w:r w:rsidRPr="00F93548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вв. и повседневная жизнь. Жилище и предметы быта. Семья и семейные отношения. Религия и суеверия. Проникновение элементов европейской культуры в быт высших слоев населения страны.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Архитектура. Дворцово-храмовый ансамбль Соборной площади в Москве. Шатровый стиль в архитектуре. Антонио Солари, Алевиз Фрязин, Петрок Малой. Собор Покрова на Рву. Монастырские ансамбли (Кирилло-Белозерский, Соловецкий, Ново-Иерусалимский). Крепости (Китай-город, Смоленский, Астраханский, Ростовский кремли). Федор Конь. Приказ каменных дел. Деревянное зодчество. Изобразительное искусство. Симон Ушаков. Ярославская школа иконописи. Парсунная живопись.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Летописание и начало книгопечатания. Лицевой свод. Домострой. Переписка Ивана Грозного с князем Андреем Курбским. Публицистика Смутного времени. Усиление светского начала в российской культуре. Симеон Полоцкий. </w:t>
      </w:r>
      <w:r w:rsidRPr="000432EE">
        <w:rPr>
          <w:rFonts w:ascii="Times New Roman" w:hAnsi="Times New Roman"/>
          <w:color w:val="000000"/>
          <w:sz w:val="28"/>
          <w:lang w:val="ru-RU"/>
        </w:rPr>
        <w:t xml:space="preserve">Немецкая слобода как проводник европейского культурного влияния. 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Посадская сатира </w:t>
      </w:r>
      <w:r>
        <w:rPr>
          <w:rFonts w:ascii="Times New Roman" w:hAnsi="Times New Roman"/>
          <w:color w:val="000000"/>
          <w:sz w:val="28"/>
        </w:rPr>
        <w:t>XVII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Развитие образования и научных знаний. Школы при Аптекарском и Посольском приказах. «Синопсис» Иннокентия Гизеля – первое учебное пособие по истории.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Наш край в </w:t>
      </w:r>
      <w:r>
        <w:rPr>
          <w:rFonts w:ascii="Times New Roman" w:hAnsi="Times New Roman"/>
          <w:color w:val="000000"/>
          <w:sz w:val="28"/>
        </w:rPr>
        <w:t>XVI</w:t>
      </w:r>
      <w:r w:rsidRPr="00F93548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ВСЕОБЩАЯ ИСТОРИЯ. ИСТОРИЯ НОВОГО ВРЕМЕНИ.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Введение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Век Просвещения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Истоки европейского Просвещения. Достижения естественных наук и распространение идей рационализма. Английское Просвещение; Дж. Локк и Т. Гоббс. Секуляризация (обмирщение) сознания. Культ Разума. Франция – центр Просвещения. Философские и политические идеи Ф. М. Вольтера, Ш. Л. Монтескье, Ж. Ж. Руссо. «Энциклопедия» (Д. Дидро, Ж. Д’Аламбер). Германское Просвещение. Распространение идей Просвещения в Америке. Влияние просветителей на изменение представлений об отношениях власти и общества. «Союз королей и философов».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Государства Европы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Монархии в Европе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в.: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абсолютные и парламентские монархии. Просвещенный абсолютизм: правители, идеи, практика. Политика в отношении сословий: старые порядки и новые веяния. </w:t>
      </w:r>
      <w:r w:rsidRPr="000432EE">
        <w:rPr>
          <w:rFonts w:ascii="Times New Roman" w:hAnsi="Times New Roman"/>
          <w:color w:val="000000"/>
          <w:sz w:val="28"/>
          <w:lang w:val="ru-RU"/>
        </w:rPr>
        <w:t xml:space="preserve">Государство и Церковь. Секуляризация церковных земель. </w:t>
      </w:r>
      <w:r w:rsidRPr="00F93548">
        <w:rPr>
          <w:rFonts w:ascii="Times New Roman" w:hAnsi="Times New Roman"/>
          <w:color w:val="000000"/>
          <w:sz w:val="28"/>
          <w:lang w:val="ru-RU"/>
        </w:rPr>
        <w:t>Экономическая политика власти. Меркантилизм.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Великобритания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Королевская власть и парламент. Тори и виги. Предпосылки промышленного переворота в Англии. Технические изобретения и создание первых машин. Появление фабрик, замена ручного труда машинным. Социальные и экономические последствия промышленного переворота. Условия труда и быта фабричных рабочих. Движения протеста. Луддизм.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Франция.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Абсолютная монархия: политика сохранения старого порядка. Попытки проведения реформ. Королевская власть и сословия.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Германские государства, монархия Габсбургов, итальянские земли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Раздробленность Германии. Возвышение Пруссии. Фридрих </w:t>
      </w:r>
      <w:r>
        <w:rPr>
          <w:rFonts w:ascii="Times New Roman" w:hAnsi="Times New Roman"/>
          <w:color w:val="000000"/>
          <w:sz w:val="28"/>
        </w:rPr>
        <w:t>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Великий. Габсбургская монархия в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Правление Марии Терезии и Иосифа </w:t>
      </w:r>
      <w:r>
        <w:rPr>
          <w:rFonts w:ascii="Times New Roman" w:hAnsi="Times New Roman"/>
          <w:color w:val="000000"/>
          <w:sz w:val="28"/>
        </w:rPr>
        <w:t>II</w:t>
      </w:r>
      <w:r w:rsidRPr="00F93548">
        <w:rPr>
          <w:rFonts w:ascii="Times New Roman" w:hAnsi="Times New Roman"/>
          <w:color w:val="000000"/>
          <w:sz w:val="28"/>
          <w:lang w:val="ru-RU"/>
        </w:rPr>
        <w:t>. Реформы просвещенного абсолютизма. Итальянские государства: политическая раздробленность. Усиление власти Габсбургов над частью итальянских земель.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lastRenderedPageBreak/>
        <w:t>Государства Пиренейского полуострова.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Испания: проблемы внутреннего развития, ослабление международных позиций. Реформы в правление Карла </w:t>
      </w:r>
      <w:r>
        <w:rPr>
          <w:rFonts w:ascii="Times New Roman" w:hAnsi="Times New Roman"/>
          <w:color w:val="000000"/>
          <w:sz w:val="28"/>
        </w:rPr>
        <w:t>III</w:t>
      </w:r>
      <w:r w:rsidRPr="00F93548">
        <w:rPr>
          <w:rFonts w:ascii="Times New Roman" w:hAnsi="Times New Roman"/>
          <w:color w:val="000000"/>
          <w:sz w:val="28"/>
          <w:lang w:val="ru-RU"/>
        </w:rPr>
        <w:t>. Попытки проведения реформ в Португалии. Управление колониальными владениями Испании и Португалии в Южной Америке. Недовольство населения колоний политикой метрополий.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Британские колонии в Северной Америке: борьба за независимость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Создание английских колоний на американской земле. Состав европейских переселенцев. Складывание местного самоуправления. Колонисты и индейцы. Южные и северные колонии: особенности экономического развития и социальных отношений. Противоречия между метрополией и колониями. «Бостонское чаепитие». Первый Континентальный конгресс (1774) и начало Войны за независимость. Первые сражения войны. Создание регулярной армии под командованием Дж. Вашингтона. </w:t>
      </w:r>
      <w:r w:rsidRPr="000432EE">
        <w:rPr>
          <w:rFonts w:ascii="Times New Roman" w:hAnsi="Times New Roman"/>
          <w:color w:val="000000"/>
          <w:sz w:val="28"/>
          <w:lang w:val="ru-RU"/>
        </w:rPr>
        <w:t xml:space="preserve">Принятие Декларации независимости (1776). </w:t>
      </w:r>
      <w:r w:rsidRPr="00F93548">
        <w:rPr>
          <w:rFonts w:ascii="Times New Roman" w:hAnsi="Times New Roman"/>
          <w:color w:val="000000"/>
          <w:sz w:val="28"/>
          <w:lang w:val="ru-RU"/>
        </w:rPr>
        <w:t>Перелом в войне и ее завершение. Поддержка колонистов со стороны России. Итоги Войны за независимость. Конституция (1787). «Отцы-основатели». Билль о правах (1791). Значение завоевания североамериканскими штатами независимости.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Французская революция конца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Причины революции. Хронологические рамки и основные этапы революции. Начало революции. Декларация прав человека и гражданина. Политические течения и деятели революции (Ж. Ж. Дантон, Ж.-П. Марат). Упразднение монархии и провозглашение республики. Вареннский кризис. Начало войн против европейских монархов. </w:t>
      </w:r>
      <w:r w:rsidRPr="0065582D">
        <w:rPr>
          <w:rFonts w:ascii="Times New Roman" w:hAnsi="Times New Roman"/>
          <w:color w:val="000000"/>
          <w:sz w:val="28"/>
          <w:lang w:val="ru-RU"/>
        </w:rPr>
        <w:t xml:space="preserve">Казнь короля. Вандея. Политическая борьба в годы республики. 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Конвент и «революционный порядок управления». Комитет общественного спасения. М. Робеспьер. Террор. Отказ от основ «старого мира»: культ разума, борьба против церкви, новый календарь. Термидорианский переворот (27 июля 1794 г.). Учреждение Директории. </w:t>
      </w:r>
      <w:r w:rsidRPr="000432EE">
        <w:rPr>
          <w:rFonts w:ascii="Times New Roman" w:hAnsi="Times New Roman"/>
          <w:color w:val="000000"/>
          <w:sz w:val="28"/>
          <w:lang w:val="ru-RU"/>
        </w:rPr>
        <w:t xml:space="preserve">Наполеон Бонапарт. Государственный переворот 18–19 брюмера (ноябрь 1799 г.). </w:t>
      </w:r>
      <w:r w:rsidRPr="00F93548">
        <w:rPr>
          <w:rFonts w:ascii="Times New Roman" w:hAnsi="Times New Roman"/>
          <w:color w:val="000000"/>
          <w:sz w:val="28"/>
          <w:lang w:val="ru-RU"/>
        </w:rPr>
        <w:t>Установление режима консульства. Итоги и значение революции.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Европейская культура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Развитие науки. Новая картина мира в трудах математиков, физиков, астрономов. Достижения в естественных науках и медицине. Продолжение географических открытий. Распространение образования. Литература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в.: жанры, писатели, великие романы. Художественные стили: классицизм, барокко, рококо. Музыка духовная и светская. Театр: жанры, популярные авторы, произведения. Сословный характер культуры. Повседневная жизнь обитателей городов и деревень.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Международные отношения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 </w:t>
      </w:r>
    </w:p>
    <w:p w:rsidR="007F6040" w:rsidRPr="000432EE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Проблемы европейского баланса сил и дипломатия. Участие России в международных отношениях в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Северная война (1700–1721). Династические войны «за наследство». Семилетняя война (1756–1763). Разделы Речи Посполитой. Войны антифранцузских коалиций против революционной Франции. </w:t>
      </w:r>
      <w:r w:rsidRPr="000432EE">
        <w:rPr>
          <w:rFonts w:ascii="Times New Roman" w:hAnsi="Times New Roman"/>
          <w:color w:val="000000"/>
          <w:sz w:val="28"/>
          <w:lang w:val="ru-RU"/>
        </w:rPr>
        <w:t>Колониальные захваты европейских держав.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Страны Востока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Османская империя: от могущества к упадку. Положение населения. Попытки проведения реформ; Селим </w:t>
      </w:r>
      <w:r>
        <w:rPr>
          <w:rFonts w:ascii="Times New Roman" w:hAnsi="Times New Roman"/>
          <w:color w:val="000000"/>
          <w:sz w:val="28"/>
        </w:rPr>
        <w:t>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. Индия. Ослабление империи Великих Моголов. Борьба европейцев за владения в Индии. Утверждение британского владычества. Китай. Империя Цин в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в.: власть маньчжурских императоров, система управления страной. Внешняя политика империи Цин; отношения с Россией. </w:t>
      </w:r>
      <w:r w:rsidRPr="000432EE">
        <w:rPr>
          <w:rFonts w:ascii="Times New Roman" w:hAnsi="Times New Roman"/>
          <w:color w:val="000000"/>
          <w:sz w:val="28"/>
          <w:lang w:val="ru-RU"/>
        </w:rPr>
        <w:t xml:space="preserve">«Закрытие» Китая для иноземцев. 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Япония в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Сегуны и дайме. Положение сословий. Культура стран Востока в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Историческое и культурное наследие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ИСТОРИЯ РОССИИ. РОССИЯ В КОНЦЕ </w:t>
      </w:r>
      <w:r>
        <w:rPr>
          <w:rFonts w:ascii="Times New Roman" w:hAnsi="Times New Roman"/>
          <w:b/>
          <w:color w:val="000000"/>
          <w:sz w:val="28"/>
        </w:rPr>
        <w:t>XVII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в.: ОТ ЦАРСТВА К ИМПЕРИИ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Россия в эпоху преобразований Петра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Причины и предпосылки преобразований.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Россия и Европа в конце </w:t>
      </w:r>
      <w:r>
        <w:rPr>
          <w:rFonts w:ascii="Times New Roman" w:hAnsi="Times New Roman"/>
          <w:color w:val="000000"/>
          <w:sz w:val="28"/>
        </w:rPr>
        <w:t>XVII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Модернизация как жизненно важная национальная задача. Начало царствования Петра </w:t>
      </w:r>
      <w:r>
        <w:rPr>
          <w:rFonts w:ascii="Times New Roman" w:hAnsi="Times New Roman"/>
          <w:color w:val="000000"/>
          <w:sz w:val="28"/>
        </w:rPr>
        <w:t>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, борьба за власть. Правление царевны Софьи. </w:t>
      </w:r>
      <w:r w:rsidRPr="000432EE">
        <w:rPr>
          <w:rFonts w:ascii="Times New Roman" w:hAnsi="Times New Roman"/>
          <w:color w:val="000000"/>
          <w:sz w:val="28"/>
          <w:lang w:val="ru-RU"/>
        </w:rPr>
        <w:t xml:space="preserve">Стрелецкие бунты. Хованщина. Первые шаги на пути преобразований. 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Азовские походы. Великое посольство и его значение. Сподвижники Петра </w:t>
      </w:r>
      <w:r>
        <w:rPr>
          <w:rFonts w:ascii="Times New Roman" w:hAnsi="Times New Roman"/>
          <w:color w:val="000000"/>
          <w:sz w:val="28"/>
        </w:rPr>
        <w:t>I</w:t>
      </w:r>
      <w:r w:rsidRPr="00F93548">
        <w:rPr>
          <w:rFonts w:ascii="Times New Roman" w:hAnsi="Times New Roman"/>
          <w:color w:val="000000"/>
          <w:sz w:val="28"/>
          <w:lang w:val="ru-RU"/>
        </w:rPr>
        <w:t>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Экономическая политика.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Строительство заводов и мануфактур. Создание базы металлургической индустрии на Урале. Оружейные заводы и корабельные верфи. Роль государства в создании промышленности. Преобладание крепостного и подневольного труда. Принципы меркантилизма и протекционизма. Таможенный тариф 1724 г. Введение подушной подати.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Социальная политика.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Консолидация дворянского сословия, повышение его роли в управлении страной. Указ о единонаследии и Табель о рангах. Противоречия в политике по отношению к купечеству и городским сословиям: расширение их прав в местном управлении и усиление налогового гнета. Положение крестьян. Переписи населения (ревизии).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Реформы управления.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Реформы местного управления (бурмистры и Ратуша), городская и областная (губернская) реформы. Сенат, коллегии, </w:t>
      </w: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органы надзора и суда. Усиление централизации и бюрократизации управления. Генеральный регламент. Санкт-Петербург – новая столица.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Первые гвардейские полки. Создание регулярной армии, военного флота. Рекрутские наборы.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Церковная реформа.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Упразднение патриаршества, учреждение Синода. Положение инославных конфессий.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Оппозиция реформам Петра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. 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Социальные движения в первой четверти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Восстания в Астрахани, Башкирии, на Дону. Дело царевича Алексея.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Внешняя политика.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Северная война. Причины и цели войны. Неудачи в начале войны и их преодоление. Битва при д. Лесной и победа под Полтавой. Прутский поход. Борьба за гегемонию на Балтике. Сражения у м. Гангут и о. Гренгам. Ништадтский мир и его последствия. Закрепление России на берегах Балтики. </w:t>
      </w:r>
      <w:r w:rsidRPr="00C322C1">
        <w:rPr>
          <w:rFonts w:ascii="Times New Roman" w:hAnsi="Times New Roman"/>
          <w:color w:val="000000"/>
          <w:sz w:val="28"/>
          <w:lang w:val="ru-RU"/>
        </w:rPr>
        <w:t xml:space="preserve">Провозглашение России империей. 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Каспийский поход Петра </w:t>
      </w:r>
      <w:r>
        <w:rPr>
          <w:rFonts w:ascii="Times New Roman" w:hAnsi="Times New Roman"/>
          <w:color w:val="000000"/>
          <w:sz w:val="28"/>
        </w:rPr>
        <w:t>I</w:t>
      </w:r>
      <w:r w:rsidRPr="00F93548">
        <w:rPr>
          <w:rFonts w:ascii="Times New Roman" w:hAnsi="Times New Roman"/>
          <w:color w:val="000000"/>
          <w:sz w:val="28"/>
          <w:lang w:val="ru-RU"/>
        </w:rPr>
        <w:t>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Преобразования Петра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 области культуры.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Доминирование светского начала в культурной политике. </w:t>
      </w:r>
      <w:r w:rsidRPr="0065582D">
        <w:rPr>
          <w:rFonts w:ascii="Times New Roman" w:hAnsi="Times New Roman"/>
          <w:color w:val="000000"/>
          <w:sz w:val="28"/>
          <w:lang w:val="ru-RU"/>
        </w:rPr>
        <w:t xml:space="preserve">Влияние культуры стран зарубежной Европы. Привлечение иностранных специалистов. 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Введение нового летоисчисления, гражданского шрифта и гражданской печати. Первая газета «Ведомости». Создание сети школ и специальных учебных заведений. Развитие науки. Открытие Академии наук в Петербурге. </w:t>
      </w:r>
      <w:r w:rsidRPr="000432EE">
        <w:rPr>
          <w:rFonts w:ascii="Times New Roman" w:hAnsi="Times New Roman"/>
          <w:color w:val="000000"/>
          <w:sz w:val="28"/>
          <w:lang w:val="ru-RU"/>
        </w:rPr>
        <w:t xml:space="preserve">Кунсткамера. Светская живопись, портрет петровской эпохи. </w:t>
      </w:r>
      <w:r w:rsidRPr="00F93548">
        <w:rPr>
          <w:rFonts w:ascii="Times New Roman" w:hAnsi="Times New Roman"/>
          <w:color w:val="000000"/>
          <w:sz w:val="28"/>
          <w:lang w:val="ru-RU"/>
        </w:rPr>
        <w:t>Скульптура и архитектура. Памятники раннего барокко.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Повседневная жизнь и быт правящей элиты и основной массы населения. Перемены в образе жизни российского дворянства. «Юности честное зерцало». Новые формы общения в дворянской среде. Ассамблеи, балы, светские государственные праздники. Европейский стиль в одежде, развлечениях, питании. Изменения в положении женщин.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Итоги, последствия и значение петровских преобразований. Образ Петра </w:t>
      </w:r>
      <w:r>
        <w:rPr>
          <w:rFonts w:ascii="Times New Roman" w:hAnsi="Times New Roman"/>
          <w:color w:val="000000"/>
          <w:sz w:val="28"/>
        </w:rPr>
        <w:t>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 русской культуре.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Россия после Петра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>. Дворцовые перевороты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Причины нестабильности политического строя. Дворцовые перевороты. Фаворитизм. Создание Верховного тайного совета. Крушение политической карьеры А. Д. Меншикова. Кондиции «верховников» и приход к власти Анны Иоанновны. Кабинет министров. Роль Э. Бирона, А. И. Остермана, А. П. Волын- ского, Б. Х. Миниха в управлении и политической жизни страны.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Укрепление границ империи на восточной и юго-восточной окраинах. Переход Младшего жуза под суверенитет Российской империи. Война с Османской империей.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lastRenderedPageBreak/>
        <w:t>Россия при Елизавете Петровне.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Экономическая и финансовая политика. Деятельность П. И. Шувалова. </w:t>
      </w:r>
      <w:r w:rsidRPr="000432EE">
        <w:rPr>
          <w:rFonts w:ascii="Times New Roman" w:hAnsi="Times New Roman"/>
          <w:color w:val="000000"/>
          <w:sz w:val="28"/>
          <w:lang w:val="ru-RU"/>
        </w:rPr>
        <w:t xml:space="preserve">Создание Дворянского и Купеческого банков. </w:t>
      </w:r>
      <w:r w:rsidRPr="00F93548">
        <w:rPr>
          <w:rFonts w:ascii="Times New Roman" w:hAnsi="Times New Roman"/>
          <w:color w:val="000000"/>
          <w:sz w:val="28"/>
          <w:lang w:val="ru-RU"/>
        </w:rPr>
        <w:t>Усиление роли косвенных налогов. Ликвидация внутренних таможен. Распространение монополий в промышленности и внешней торговле. Основание Московского университета. М. В. Ломоносов и И. И. Шувалов. Россия в международных конфликтах 1740–1750-х гг. Участие в Семилетней войне.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Петр </w:t>
      </w:r>
      <w:r>
        <w:rPr>
          <w:rFonts w:ascii="Times New Roman" w:hAnsi="Times New Roman"/>
          <w:b/>
          <w:color w:val="000000"/>
          <w:sz w:val="28"/>
        </w:rPr>
        <w:t>III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>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Манифест о вольности дворянства. Причины переворота 28 июня 1762 г.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Россия в 1760–1790-х гг.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Правление Екатерины </w:t>
      </w:r>
      <w:r>
        <w:rPr>
          <w:rFonts w:ascii="Times New Roman" w:hAnsi="Times New Roman"/>
          <w:b/>
          <w:color w:val="000000"/>
          <w:sz w:val="28"/>
        </w:rPr>
        <w:t>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и Павла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Внутренняя политика Екатерины </w:t>
      </w:r>
      <w:r>
        <w:rPr>
          <w:rFonts w:ascii="Times New Roman" w:hAnsi="Times New Roman"/>
          <w:b/>
          <w:color w:val="000000"/>
          <w:sz w:val="28"/>
        </w:rPr>
        <w:t>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>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Личность императрицы. Идеи Просвещения. «Просвещенный абсолютизм», его особенности в России. </w:t>
      </w:r>
      <w:r w:rsidRPr="000432EE">
        <w:rPr>
          <w:rFonts w:ascii="Times New Roman" w:hAnsi="Times New Roman"/>
          <w:color w:val="000000"/>
          <w:sz w:val="28"/>
          <w:lang w:val="ru-RU"/>
        </w:rPr>
        <w:t xml:space="preserve">Секуляризация церковных земель. </w:t>
      </w:r>
      <w:r w:rsidRPr="00F93548">
        <w:rPr>
          <w:rFonts w:ascii="Times New Roman" w:hAnsi="Times New Roman"/>
          <w:color w:val="000000"/>
          <w:sz w:val="28"/>
          <w:lang w:val="ru-RU"/>
        </w:rPr>
        <w:t>Деятельность Уложенной комиссии. Экономическая и финансовая политика правительства. Начало выпуска ассигнаций. Отмена монополий, умеренность таможенной политики. Вольное экономическое общество. Губернская реформа. Жалованные грамоты дворянству и городам. Положение сословий. Дворянство – «первенствующее сословие» империи. Привлечение представителей сословий к местному управлению. Создание дворянских обществ в губерниях и уездах. Расширение привилегий гильдейского купечества в налоговой сфере и городском управлении.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Национальная политика и народы России в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Унификация управления на окраинах империи. Ликвидация гетманства на Левобережной Украине и Войска Запорожского. Формирование Кубанского казачества. Активизация деятельности по привлечению иностранцев в Россию. </w:t>
      </w:r>
      <w:r w:rsidRPr="000432EE">
        <w:rPr>
          <w:rFonts w:ascii="Times New Roman" w:hAnsi="Times New Roman"/>
          <w:color w:val="000000"/>
          <w:sz w:val="28"/>
          <w:lang w:val="ru-RU"/>
        </w:rPr>
        <w:t xml:space="preserve">Расселение колонистов в Новороссии, Поволжье, других регионах. </w:t>
      </w:r>
      <w:r w:rsidRPr="00F93548">
        <w:rPr>
          <w:rFonts w:ascii="Times New Roman" w:hAnsi="Times New Roman"/>
          <w:color w:val="000000"/>
          <w:sz w:val="28"/>
          <w:lang w:val="ru-RU"/>
        </w:rPr>
        <w:t>Укрепление веротерпимости по отношению к неправославным и нехристианским конфессиям. Политика по отношению к исламу. Башкирские восстания. Формирование черты оседлости.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Экономическое развитие России во второй половине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Крестьяне: крепостные, государственные, монастырские. Условия жизни крепостной деревни. Права помещика по отношению к своим крепостным. Барщинное и оброчное хозяйство. Дворовые люди. Роль крепостного строя в экономике страны.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Промышленность в городе и деревне. Роль государства, купечества, помещиков в развитии промышленности. Крепостной и вольнонаемный труд. Привлечение крепостных оброчных крестьян к работе на мануфактурах. Развитие крестьянских промыслов. Рост текстильной промышленности: </w:t>
      </w: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распространение производства хлопчатобумажных тканей. Начало известных предпринимательских династий: Морозовы, Рябушинские, Гарелины, Прохоровы, Демидовы и др.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Внутренняя и внешняя торговля. Торговые пути внутри страны. Водно-транспортные системы: Вышневолоцкая, Тихвинская, Мариинская и др. Ярмарки и их роль во внутренней торговле. Макарьевская, Ирбитская, Свенская, Коренная ярмарки. Ярмарки Малороссии. Партнеры России во внешней торговле в Европе и в мире. Обеспечение активного внешнеторгового баланса.</w:t>
      </w:r>
    </w:p>
    <w:p w:rsidR="007F6040" w:rsidRPr="000432EE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Обострение социальных противоречий.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Чумной бунт в Москве. Восстание под предводительством Емельяна Пугачева. Антидворянский и антикрепостнический характер движения. Роль казачества, народов Урала и Поволжья в восстании. </w:t>
      </w:r>
      <w:r w:rsidRPr="000432EE">
        <w:rPr>
          <w:rFonts w:ascii="Times New Roman" w:hAnsi="Times New Roman"/>
          <w:color w:val="000000"/>
          <w:sz w:val="28"/>
          <w:lang w:val="ru-RU"/>
        </w:rPr>
        <w:t>Влияние восстания на внутреннюю политику и развитие общественной мысли.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Внешняя политика России второй половины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в., ее основные задачи. 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Н. И. Панин и А. А. Безбородко. Борьба России за выход к Черному морю. Войны с Османской империей. П. А. Румянцев, А. В. Суворов, Ф. Ф. Ушаков, победы российских войск под их руководством. Присоединение Крыма и Северного Причерноморья. Организация управления Новороссией. Строительство новых городов и портов. Основание Пятигорска, Севастополя, Одессы, Херсона. Г. А. Потемкин. Путешествие Екатерины </w:t>
      </w:r>
      <w:r>
        <w:rPr>
          <w:rFonts w:ascii="Times New Roman" w:hAnsi="Times New Roman"/>
          <w:color w:val="000000"/>
          <w:sz w:val="28"/>
        </w:rPr>
        <w:t>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на юг в 1787 г.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Участие России в разделах Речи Посполитой. Политика России в Польше до начала 1770-х гг.: стремление к усилению российского влияния в условиях сохранения польского государства. Участие России в разделах Польши вместе с империей Габсбургов и Пруссией. Первый, второй и третий разделы. Борьба поляков за национальную независимость. Восстание под предводительством Т. Костюшко.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Россия при Павле </w:t>
      </w:r>
      <w:r>
        <w:rPr>
          <w:rFonts w:ascii="Times New Roman" w:hAnsi="Times New Roman"/>
          <w:b/>
          <w:color w:val="000000"/>
          <w:sz w:val="28"/>
        </w:rPr>
        <w:t>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. 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Личность Павла </w:t>
      </w:r>
      <w:r>
        <w:rPr>
          <w:rFonts w:ascii="Times New Roman" w:hAnsi="Times New Roman"/>
          <w:color w:val="000000"/>
          <w:sz w:val="28"/>
        </w:rPr>
        <w:t>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и ее влияние на политику страны. Основные принципы внутренней политики. Ограничение дворянских привилегий. Укрепление абсолютизма через отказ от принципов «просвещенного абсолютизма» и усиление бюрократического и полицейского характера государства и личной власти императора. Акт о престолонаследии и Манифест о «трехдневной барщине». Политика по отношению к дворянству, взаимоотношения со столичной знатью. Меры в области внешней политики. Причины дворцового переворота 11 марта 1801 г.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Участие России в борьбе с революционной Францией. Итальянский и Швейцарский походы А. В. Суворова. Действия эскадры Ф. Ф. Ушакова в Средиземном море.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Культурное пространство Российской империи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Идеи Просвещения в российской общественной мысли, публицистике и литературе. Литература народов России в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Первые журналы. Общественные идеи в произведениях А. П. Сумарокова, Г. Р. Державина, Д. И. Фонвизина. Н. И. Новиков, материалы о положении крепостных крестьян в его журналах. А. Н. Радищев и его «Путешествие из Петербурга в Москву».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Русская культура и культура народов России в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Развитие новой светской культуры после преобразований Петра </w:t>
      </w:r>
      <w:r>
        <w:rPr>
          <w:rFonts w:ascii="Times New Roman" w:hAnsi="Times New Roman"/>
          <w:color w:val="000000"/>
          <w:sz w:val="28"/>
        </w:rPr>
        <w:t>I</w:t>
      </w:r>
      <w:r w:rsidRPr="00F93548">
        <w:rPr>
          <w:rFonts w:ascii="Times New Roman" w:hAnsi="Times New Roman"/>
          <w:color w:val="000000"/>
          <w:sz w:val="28"/>
          <w:lang w:val="ru-RU"/>
        </w:rPr>
        <w:t>. Укрепление взаимосвязей с культурой стран зарубежной Европы. Масонство в России. Распространение в России основных стилей и жанров европейской художественной культуры (барокко, классицизм, рококо). Вклад в развитие русской культуры ученых, художников, мастеров, прибывших из-за рубежа. Усиление внимания к жизни и культуре русского народа и историческому прошлому России к концу столетия.</w:t>
      </w:r>
    </w:p>
    <w:p w:rsidR="007F6040" w:rsidRPr="00DF5D30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Культура и быт российских сословий. Дворянство: жизнь и быт дворянской усадьбы. </w:t>
      </w:r>
      <w:r w:rsidRPr="00DF5D30">
        <w:rPr>
          <w:rFonts w:ascii="Times New Roman" w:hAnsi="Times New Roman"/>
          <w:color w:val="000000"/>
          <w:sz w:val="28"/>
          <w:lang w:val="ru-RU"/>
        </w:rPr>
        <w:t>Духовенство. Купечество. Крестьянство.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Российская наука в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Академия наук в Петербурге. Изучение страны – главная задача российской науки. Географические экспедиции. Вторая Камчатская экспедиция. Освоение Аляски и Северо-Западного побережья Америки. Российско-американская компания. Исследования в области отечественной истории. Изучение российской словесности и развитие русского литературного языка. Российская академия. Е. Р. Дашкова. М. В. Ломоносов и его роль в становлении российской науки и образования.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Образование в России в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Основные педагогические идеи. Воспитание «новой породы» людей. Основание воспитательных домов в Санкт-Петербурге и Москве, Института бла- городных девиц в Смольном монастыре. Сословные учебные заведения для юношества из дворянства. Московский университет – первый российский университет.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Русская архитектура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Строительство Петербурга, формирование его городского плана. Регулярный характер застройки Петербурга и других городов. Барокко в архитектуре Москвы и Петербурга. Переход к классицизму, создание архитектурных ансамблей в стиле классицизма в обеих столицах. В. И. Баженов, М. Ф. Казаков, Ф. Ф. Растрелли.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Изобразительное искусство в России, его выдающиеся мастера и произведения. Академия художеств в Петербурге. Расцвет жанра парадного портрета в середине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Новые веяния в изобразительном искусстве в конце столетия.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Наш край в </w:t>
      </w:r>
      <w:r>
        <w:rPr>
          <w:rFonts w:ascii="Times New Roman" w:hAnsi="Times New Roman"/>
          <w:b/>
          <w:color w:val="000000"/>
          <w:sz w:val="28"/>
        </w:rPr>
        <w:t>XVIII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Обобщение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lastRenderedPageBreak/>
        <w:t>9 КЛАСС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ВСЕОБЩАЯ ИСТОРИЯ. ИСТОРИЯ НОВОГО ВРЕМЕНИ.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– НАЧАЛО ХХ в.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Введение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Европа в начале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Провозглашение империи Наполеона </w:t>
      </w:r>
      <w:r>
        <w:rPr>
          <w:rFonts w:ascii="Times New Roman" w:hAnsi="Times New Roman"/>
          <w:color w:val="000000"/>
          <w:sz w:val="28"/>
        </w:rPr>
        <w:t>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во Франции. </w:t>
      </w:r>
      <w:r w:rsidRPr="000432EE">
        <w:rPr>
          <w:rFonts w:ascii="Times New Roman" w:hAnsi="Times New Roman"/>
          <w:color w:val="000000"/>
          <w:sz w:val="28"/>
          <w:lang w:val="ru-RU"/>
        </w:rPr>
        <w:t xml:space="preserve">Реформы. Законодательство. Наполеоновские войны. </w:t>
      </w:r>
      <w:r w:rsidRPr="00F93548">
        <w:rPr>
          <w:rFonts w:ascii="Times New Roman" w:hAnsi="Times New Roman"/>
          <w:color w:val="000000"/>
          <w:sz w:val="28"/>
          <w:lang w:val="ru-RU"/>
        </w:rPr>
        <w:t>Антинаполеоновские коалиции. Политика Наполеона в завоеванных странах. Отношение населения к завоевателям: сопротивление, сотрудничество. Поход армии Наполеона в Россию и крушение Французской империи. Венский конгресс: цели, главные участники, решения. Создание Священного союза.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Развитие индустриального общества в первой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в.: экономика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социальные отношения, политические процессы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Промышленный переворот, его особенности в странах Европы и США. Изменения в социальной структуре общества. Распространение социалистических идей; социалисты-утописты. Выступления рабочих. Социальные и национальные движения в странах Европы. Оформление консервативных, либеральных, радикальных политических течений и партий.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Политическое развитие европейских стран в 1815–1840-е гг.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Франция: Реставрация, Июльская монархия, Вторая республика. Великобритания: борьба за парламентскую реформу; чартизм. Нарастание освободительных движений. Освобождение Греции. Европейские революции 1830 г. и 1848–1849 гг. Возникновение и распространение марксизма.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Страны Европы и Северной Америки в середине Х</w:t>
      </w:r>
      <w:r>
        <w:rPr>
          <w:rFonts w:ascii="Times New Roman" w:hAnsi="Times New Roman"/>
          <w:b/>
          <w:color w:val="000000"/>
          <w:sz w:val="28"/>
        </w:rPr>
        <w:t>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>Х – начале ХХ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Великобритания </w:t>
      </w:r>
      <w:r w:rsidRPr="00F93548">
        <w:rPr>
          <w:rFonts w:ascii="Times New Roman" w:hAnsi="Times New Roman"/>
          <w:color w:val="000000"/>
          <w:sz w:val="28"/>
          <w:lang w:val="ru-RU"/>
        </w:rPr>
        <w:t>в Викторианскую эпоху. «Мастерская мира». Рабочее движение. Политические и социальные реформы. Британская колониальная империя; доминионы.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Франция.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Империя Наполеона </w:t>
      </w:r>
      <w:r>
        <w:rPr>
          <w:rFonts w:ascii="Times New Roman" w:hAnsi="Times New Roman"/>
          <w:color w:val="000000"/>
          <w:sz w:val="28"/>
        </w:rPr>
        <w:t>III</w:t>
      </w:r>
      <w:r w:rsidRPr="00F93548">
        <w:rPr>
          <w:rFonts w:ascii="Times New Roman" w:hAnsi="Times New Roman"/>
          <w:color w:val="000000"/>
          <w:sz w:val="28"/>
          <w:lang w:val="ru-RU"/>
        </w:rPr>
        <w:t>: внутренняя и внешняя политика. Активизация колониальной экспансии. Франко-германская война 1870–1871 гг. Парижская коммуна.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Италия.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Подъем борьбы за независимость итальянских земель. К. Кавур, Дж. Гарибальди. Образование единого государства. Король Виктор Эммануил </w:t>
      </w:r>
      <w:r>
        <w:rPr>
          <w:rFonts w:ascii="Times New Roman" w:hAnsi="Times New Roman"/>
          <w:color w:val="000000"/>
          <w:sz w:val="28"/>
        </w:rPr>
        <w:t>II</w:t>
      </w:r>
      <w:r w:rsidRPr="00F93548">
        <w:rPr>
          <w:rFonts w:ascii="Times New Roman" w:hAnsi="Times New Roman"/>
          <w:color w:val="000000"/>
          <w:sz w:val="28"/>
          <w:lang w:val="ru-RU"/>
        </w:rPr>
        <w:t>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Германия.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Движение за объединение германских государств. О. Бисмарк. Северогерманский союз. Провозглашение Германской империи. Социальная политика. Включение империи в систему внешнеполитических союзов и колониальные захваты.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lastRenderedPageBreak/>
        <w:t>Страны Центральной и Юго-Восточной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Европы во второй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b/>
          <w:color w:val="000000"/>
          <w:sz w:val="28"/>
        </w:rPr>
        <w:t>XX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Габсбургская империя: экономическое и политическое развитие, положение народов, национальные движения. Провозглашение дуалистической Австро-Венгерской монархии (1867). Югославянские народы: борьба за освобождение от османского господства. Русско-турецкая война 1877–1878 гг., ее итоги.</w:t>
      </w:r>
    </w:p>
    <w:p w:rsidR="007F6040" w:rsidRPr="00DF5D30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Соединенные Штаты Америки.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Север и Юг: экономика, социальные отношения, политическая жизнь. Проблема рабства; аболиционизм. Гражданская война (1861–1865): причины, участники, итоги. А. Линкольн. </w:t>
      </w:r>
      <w:r w:rsidRPr="00DF5D30">
        <w:rPr>
          <w:rFonts w:ascii="Times New Roman" w:hAnsi="Times New Roman"/>
          <w:color w:val="000000"/>
          <w:sz w:val="28"/>
          <w:lang w:val="ru-RU"/>
        </w:rPr>
        <w:t xml:space="preserve">Восстановление Юга. Промышленный рост в конце </w:t>
      </w:r>
      <w:r>
        <w:rPr>
          <w:rFonts w:ascii="Times New Roman" w:hAnsi="Times New Roman"/>
          <w:color w:val="000000"/>
          <w:sz w:val="28"/>
        </w:rPr>
        <w:t>XIX</w:t>
      </w:r>
      <w:r w:rsidRPr="00DF5D30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Экономическое и социально-политическое развитие стран Европы и США в конце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– начале ХХ в.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Завершение промышленного переворота. Вторая промышленная революция. Индустриализация. Монополистический капитализм. Технический прогресс в промышленности и сельском хозяйстве. Развитие транспорта и средств связи. Миграция из Старого в Новый Свет. Положение основных социальных групп. Рабочее движение и профсоюзы. Образование социалистических партий.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Страны Латинской Америки в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– начале ХХ в.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Политика метрополий в латиноамериканских владениях. Колониальное общество. Освободительная борьба: задачи, участники, формы выступлений. Ф. Д. Туссен-Лувертюр, С. Боливар. Провозглашение независимых государств. Влияние США на страны Латинской Америки. </w:t>
      </w:r>
      <w:r w:rsidRPr="000432EE">
        <w:rPr>
          <w:rFonts w:ascii="Times New Roman" w:hAnsi="Times New Roman"/>
          <w:color w:val="000000"/>
          <w:sz w:val="28"/>
          <w:lang w:val="ru-RU"/>
        </w:rPr>
        <w:t xml:space="preserve">Традиционные отношения; латифундизм. </w:t>
      </w:r>
      <w:r w:rsidRPr="00F93548">
        <w:rPr>
          <w:rFonts w:ascii="Times New Roman" w:hAnsi="Times New Roman"/>
          <w:color w:val="000000"/>
          <w:sz w:val="28"/>
          <w:lang w:val="ru-RU"/>
        </w:rPr>
        <w:t>Проблемы модернизации. Мексиканская революция 1910–1917 гг.: участники, итоги, значение.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Страны Азии в Х</w:t>
      </w:r>
      <w:r>
        <w:rPr>
          <w:rFonts w:ascii="Times New Roman" w:hAnsi="Times New Roman"/>
          <w:b/>
          <w:color w:val="000000"/>
          <w:sz w:val="28"/>
        </w:rPr>
        <w:t>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>Х – начале ХХ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Япония.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Внутренняя и внешняя политика сегуната Токугава. «Открытие Японии». Реставрация Мэйдзи. Введение конституции. Модернизация в экономике и социальных отношениях. Переход к политике завоеваний.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Китай.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Империя Цин. «Опиумные войны». Восстание тайпинов. «Открытие» Китая. </w:t>
      </w:r>
      <w:r w:rsidRPr="000432EE">
        <w:rPr>
          <w:rFonts w:ascii="Times New Roman" w:hAnsi="Times New Roman"/>
          <w:color w:val="000000"/>
          <w:sz w:val="28"/>
          <w:lang w:val="ru-RU"/>
        </w:rPr>
        <w:t xml:space="preserve">Политика «самоусиления». </w:t>
      </w:r>
      <w:r w:rsidRPr="00F93548">
        <w:rPr>
          <w:rFonts w:ascii="Times New Roman" w:hAnsi="Times New Roman"/>
          <w:color w:val="000000"/>
          <w:sz w:val="28"/>
          <w:lang w:val="ru-RU"/>
        </w:rPr>
        <w:t>Восстание «ихэтуаней». Революция 1911–1913 гг. Сунь Ятсен.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Османская империя.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Традиционные устои и попытки проведения реформ. Политика Танзимата. Принятие конституции. Младотурецкая революция 1908–1909 гг.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Революция 1905–1911 г. в Иране.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Индия.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0432EE">
        <w:rPr>
          <w:rFonts w:ascii="Times New Roman" w:hAnsi="Times New Roman"/>
          <w:color w:val="000000"/>
          <w:sz w:val="28"/>
          <w:lang w:val="ru-RU"/>
        </w:rPr>
        <w:t xml:space="preserve">Колониальный режим. 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Индийское национальное движение. Восстание сипаев (1857–1859). Объявление Индии владением британской </w:t>
      </w: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короны. Политическое развитие Индии во второй половине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Создание Индийского национального конгресса. Б. Тилак, М.К. Ганди.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Народы Африки в Х</w:t>
      </w:r>
      <w:r>
        <w:rPr>
          <w:rFonts w:ascii="Times New Roman" w:hAnsi="Times New Roman"/>
          <w:b/>
          <w:color w:val="000000"/>
          <w:sz w:val="28"/>
        </w:rPr>
        <w:t>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>Х – начале ХХ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Завершение колониального раздела мира. Колониальные порядки и традиционные общественные отношения в странах Африки. Выступления против колонизаторов. Англо-бурская война.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Развитие культуры в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– начале ХХ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Научные открытия и технические изобретения в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– начале ХХ в. Революция в физике. Достижения естествознания и медицины. Развитие философии, психологии и социологии. Распространение образования. Технический прогресс и изменения в условиях труда и повседневной жизни людей. Художественная культура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– начала ХХ в. Эволюция стилей в литературе, живописи: классицизм, романтизм, реализм. </w:t>
      </w:r>
      <w:r w:rsidRPr="000432EE">
        <w:rPr>
          <w:rFonts w:ascii="Times New Roman" w:hAnsi="Times New Roman"/>
          <w:color w:val="000000"/>
          <w:sz w:val="28"/>
          <w:lang w:val="ru-RU"/>
        </w:rPr>
        <w:t xml:space="preserve">Импрессионизм. Модернизм. Смена стилей в архитектуре. </w:t>
      </w:r>
      <w:r w:rsidRPr="00F93548">
        <w:rPr>
          <w:rFonts w:ascii="Times New Roman" w:hAnsi="Times New Roman"/>
          <w:color w:val="000000"/>
          <w:sz w:val="28"/>
          <w:lang w:val="ru-RU"/>
        </w:rPr>
        <w:t>Музыкальное и театральное искусство. Рождение кинематографа. Деятели культуры: жизнь и творчество.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Международные отношения в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b/>
          <w:color w:val="000000"/>
          <w:sz w:val="28"/>
        </w:rPr>
        <w:t>XX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Венская система международных отношений. Внешнеполитические интересы великих держав и политика союзов в Европе. Восточный вопрос. Колониальные захваты и колониальные империи. Старые и новые лидеры индустриального мира. Активизация борьбы за передел мира. Формирование военно-политических блоков великих держав. Первая Гаагская мирная конференция (1899). Международные конфликты и войны в конце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– начале ХХ в. (испано-американская война, русско-японская война, боснийский кризис). Балканские войны.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Обобщение (1 ч).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Историческое и культурное наследие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ИСТОРИЯ РОССИИ. РОССИЙСКАЯ ИМПЕРИЯ В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b/>
          <w:color w:val="000000"/>
          <w:sz w:val="28"/>
        </w:rPr>
        <w:t>XX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Александровская эпоха: государственный либерализм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Проекты либеральных реформ Александра </w:t>
      </w:r>
      <w:r>
        <w:rPr>
          <w:rFonts w:ascii="Times New Roman" w:hAnsi="Times New Roman"/>
          <w:color w:val="000000"/>
          <w:sz w:val="28"/>
        </w:rPr>
        <w:t>I</w:t>
      </w:r>
      <w:r w:rsidRPr="00F93548">
        <w:rPr>
          <w:rFonts w:ascii="Times New Roman" w:hAnsi="Times New Roman"/>
          <w:color w:val="000000"/>
          <w:sz w:val="28"/>
          <w:lang w:val="ru-RU"/>
        </w:rPr>
        <w:t>. Внешние и внутренние факторы. Негласный комитет. Реформы государственного управления. М. М. Сперанский.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Внешняя политика России. Война России с Францией 1805–1807 гг. Тильзитский мир. Война со Швецией 1808–1809 г. и присоединение Финляндии. Война с Турцией и Бухарестский мир 1812 г. Отечественная война 1812 г. – важнейшее событие российской и мировой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Венский конгресс и его решения. Священный союз. Возрастание роли России в европейской политике после победы над Наполеоном и Венского конгресса.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Либеральные и охранительные тенденции во внутренней политике. Польская конституция 1815 г. Военные поселения. Дворянская оппозиция самодержавию. Тайные организации: Союз спасения, Союз благоденствия, Северное и Южное общества. Восстание декабристов 14 декабря 1825 г.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Николаевское самодержавие: государственный консерватизм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Реформаторские и консервативные тенденции в политике Николая </w:t>
      </w:r>
      <w:r>
        <w:rPr>
          <w:rFonts w:ascii="Times New Roman" w:hAnsi="Times New Roman"/>
          <w:color w:val="000000"/>
          <w:sz w:val="28"/>
        </w:rPr>
        <w:t>I</w:t>
      </w:r>
      <w:r w:rsidRPr="00F93548">
        <w:rPr>
          <w:rFonts w:ascii="Times New Roman" w:hAnsi="Times New Roman"/>
          <w:color w:val="000000"/>
          <w:sz w:val="28"/>
          <w:lang w:val="ru-RU"/>
        </w:rPr>
        <w:t>. Экономическая политика в условиях политического консерватизма. Государственная регламентация общественной жизни: централизация управления, политическая полиция, кодификация законов, цензура, попечительство об образовании. Крестьянский вопрос. Реформа государственных крестьян П. Д. Киселева 1837–1841 гг. Официальная идеология: «православие, самодержавие, народность». Формирование профессиональной бюрократии.</w:t>
      </w:r>
    </w:p>
    <w:p w:rsidR="007F6040" w:rsidRPr="000432EE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Расширение империи: русско-иранская и русско-турецкая войны. Россия и Западная Европа: особенности взаимного восприятия. «Священный союз». Россия и революции в Европе. Восточный вопрос. Распад Венской системы. Крымская война. Героическая оборона Севастополя. </w:t>
      </w:r>
      <w:r w:rsidRPr="000432EE">
        <w:rPr>
          <w:rFonts w:ascii="Times New Roman" w:hAnsi="Times New Roman"/>
          <w:color w:val="000000"/>
          <w:sz w:val="28"/>
          <w:lang w:val="ru-RU"/>
        </w:rPr>
        <w:t>Парижский мир 1856 г.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Сословная структура российского общества. Крепостное хозяйство. Помещик и крестьянин, конфликты и сотрудничество. Промышленный переворот и его особенности в России. Начало железнодорожного строительства. Москва и Петербург: спор двух столиц. Города как административные, торговые и промышленные центры. Городское самоуправление.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Общественная жизнь в 1830–1850-е гг. Роль литературы, печати, университетов в формировании независимого общественного мнения. Общественная мысль: официальная идеология, славянофилы и западники, зарождение социалистической мысли. Складывание теории русского социализма. А. И. Герцен. Влияние немецкой философии и французского социализма на русскую общественную мысль. Россия и Европа как центральный пункт общественных дебатов.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Культурное пространство империи в первой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Национальные корни отечественной культуры и западные влияния. Государственная политика в области культуры. Основные стили в художественной культуре: романтизм, классицизм, реализм. Ампир как стиль империи. Культ гражданственности. Золотой век русской литературы. Формирование русской музыкальной школы. Театр, живопись, архитектура. Развитие науки и техники. Географические экспедиции. Открытие Антарктиды. Деятельность Русского географического общества. Школы и университеты. Народная культура. Культура повседневности: обретение </w:t>
      </w: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комфорта. Жизнь в городе и в усадьбе. Российская культура как часть европейской культуры.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Народы России в первой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Многообразие культур и религий Российской империи. Православная церковь и основные конфессии (католичество, протестантство, ислам, иудаизм, буддизм). Конфликты и сотрудничество между народами. Особенности административного управления на окраинах империи. Царство Польское. Польское восстание 1830–1831 гг. Присоединение Грузии и Закавказья. Кавказская война. Движение Шамиля.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Социальная и правовая модернизация страны при Александре </w:t>
      </w:r>
      <w:r>
        <w:rPr>
          <w:rFonts w:ascii="Times New Roman" w:hAnsi="Times New Roman"/>
          <w:b/>
          <w:color w:val="000000"/>
          <w:sz w:val="28"/>
        </w:rPr>
        <w:t>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Реформы 1860–1870-х гг. – движение к правовому государству и гражданскому обществу. Крестьянская реформа 1861 г. и ее последствия. Крестьянская община. Земская и городская реформы. Становление общественного самоуправления. Судебная реформа и развитие правового сознания. Военные реформы. Утверждение начал всесословности в правовом строе страны. Конституционный вопрос.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Многовекторность внешней политики империи. Завершение Кавказской войны. Присоединение Средней Азии. </w:t>
      </w:r>
      <w:r w:rsidRPr="000432EE">
        <w:rPr>
          <w:rFonts w:ascii="Times New Roman" w:hAnsi="Times New Roman"/>
          <w:color w:val="000000"/>
          <w:sz w:val="28"/>
          <w:lang w:val="ru-RU"/>
        </w:rPr>
        <w:t xml:space="preserve">Россия и Балканы. Русско-турецкая война 1877–1878 гг. </w:t>
      </w:r>
      <w:r w:rsidRPr="00F93548">
        <w:rPr>
          <w:rFonts w:ascii="Times New Roman" w:hAnsi="Times New Roman"/>
          <w:color w:val="000000"/>
          <w:sz w:val="28"/>
          <w:lang w:val="ru-RU"/>
        </w:rPr>
        <w:t>Россия на Дальнем Востоке.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Россия в 1880–1890-х гг.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«Народное самодержавие» Александра </w:t>
      </w:r>
      <w:r>
        <w:rPr>
          <w:rFonts w:ascii="Times New Roman" w:hAnsi="Times New Roman"/>
          <w:color w:val="000000"/>
          <w:sz w:val="28"/>
        </w:rPr>
        <w:t>III</w:t>
      </w:r>
      <w:r w:rsidRPr="00F93548">
        <w:rPr>
          <w:rFonts w:ascii="Times New Roman" w:hAnsi="Times New Roman"/>
          <w:color w:val="000000"/>
          <w:sz w:val="28"/>
          <w:lang w:val="ru-RU"/>
        </w:rPr>
        <w:t>. Идеология самобытного развития России. Государственный национализм. Реформы и «контрреформы». Политика консервативной стабилизации. Ограничение общественной самодеятельности. Местное самоуправление и самодержавие. Независимость суда. Права университетов и власть попечителей. Печать и цензура. Экономическая модернизация через государственное вмешательство в экономику. Форсированное развитие промышленности. Финансовая политика. Консервация аграрных отношений.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Пространство империи. Основные сферы и направления внешнеполитических интересов. Упрочение статуса великой державы. Освоение государственной территории.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Сельское хозяйство и промышленность. Пореформенная деревня: традиции и новации. Общинное землевладение и крестьянское хозяйство. Взаимозависимость помещичьего и крестьянского хозяйств. Помещичье «оскудение». Социальные типы крестьян и помещиков. Дворяне-предприниматели.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Индустриализация и урбанизация. Железные дороги и их роль в экономической и социальной модернизации. Миграции сельского населения </w:t>
      </w: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в города. Рабочий вопрос и его особенности в России. Государственные, общественные и частнопредпринимательские способы его решения.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Культурное пространство империи во второй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Культура и быт народов России во второй половине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Развитие городской культуры. Технический прогресс и перемены в повседневной жизни. Развитие транспорта, связи. Рост образования и распространение грамотности. Появление массовой печати. Роль печатного слова в формировании общественного мнения. Народная, элитарная и массовая культура. Российская культура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как часть мировой культуры. Становление национальной научной школы и ее вклад в мировое научное знание. Достижения российской науки. Общественная значимость художественной культуры. Литература, живопись, музыка, театр. Архитектура и градостроительство.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Этнокультурный облик империи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Основные регионы и народы Российской империи и их роль в жизни страны. Правовое положение различных этносов и конфессий. Процессы национального и религиозного возрождения у народов Российской империи. Национальные движения народов России. Взаимодействие национальных культур и народов. Национальная политика самодержавия. Укрепление автономии Финляндии. Польское восстание 1863 г. Прибалтика. Еврейский вопрос. Поволжье. Северный Кавказ и Закавказье. Север, Сибирь, Дальний Восток. Средняя Азия. Миссии Русской православной церкви и ее знаменитые миссионеры.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Формирование гражданского общества и основные направления общественных движений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Общественная жизнь в 1860–1890-х гг. </w:t>
      </w:r>
      <w:r w:rsidRPr="00DF5D30">
        <w:rPr>
          <w:rFonts w:ascii="Times New Roman" w:hAnsi="Times New Roman"/>
          <w:color w:val="000000"/>
          <w:sz w:val="28"/>
          <w:lang w:val="ru-RU"/>
        </w:rPr>
        <w:t xml:space="preserve">Рост общественной самодеятельности. 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Расширение публичной сферы (общественное самоуправление, печать, образование, суд). Феномен интеллигенции. </w:t>
      </w:r>
      <w:r w:rsidRPr="00DF5D30">
        <w:rPr>
          <w:rFonts w:ascii="Times New Roman" w:hAnsi="Times New Roman"/>
          <w:color w:val="000000"/>
          <w:sz w:val="28"/>
          <w:lang w:val="ru-RU"/>
        </w:rPr>
        <w:t xml:space="preserve">Общественные организации. Благотворительность. Студенческое движение. </w:t>
      </w:r>
      <w:r w:rsidRPr="00F93548">
        <w:rPr>
          <w:rFonts w:ascii="Times New Roman" w:hAnsi="Times New Roman"/>
          <w:color w:val="000000"/>
          <w:sz w:val="28"/>
          <w:lang w:val="ru-RU"/>
        </w:rPr>
        <w:t>Рабочее движение. Женское движение.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Идейные течения и общественное движение. Влияние позитивизма, дарвинизма, марксизма и других направлений европейской общественной мысли. Консервативная мысль. Национализм. Либерализм и его особенности в России. Русский социализм. Русский анархизм. Формы политической оппозиции: земское движение, революционное подполье и эмиграция. Народничество и его эволюция. Народнические кружки: идеология и практика. Большое общество пропаганды. «Хождение в народ». «Земля и воля» и ее раскол. «Черный передел» и «Народная воля». Политический терроризм. Распространение марксизма и формирование социал-демократии. </w:t>
      </w: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 xml:space="preserve">Группа «Освобождение труда». «Союз борьбы за освобождение рабочего класса». </w:t>
      </w:r>
      <w:r>
        <w:rPr>
          <w:rFonts w:ascii="Times New Roman" w:hAnsi="Times New Roman"/>
          <w:color w:val="000000"/>
          <w:sz w:val="28"/>
        </w:rPr>
        <w:t>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съезд РСДРП.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Россия на пороге ХХ в.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На пороге нового века: динамика и противоречия развития. Экономический рост. Промышленное развитие. Новая география экономики. Урбанизация и облик городов. Отечественный и иностранный капитал, его роль в индустриализации страны. Россия – мировой экспортер хлеба. Аграрный вопрос. Демография, социальная стратификация. Разложение сословных структур. Формирование новых социальных страт. Буржуазия. Рабочие: социальная характеристика и борьба за права. Средние городские слои. Типы сельского землевладения и хозяйства. Помещики и крестьяне. Положение женщины в обществе. Церковь в условиях кризиса имперской идеологии. Распространение светской этики и культуры.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Имперский центр и регионы. Национальная политика, этнические элиты и национально-культурные движения.</w:t>
      </w:r>
    </w:p>
    <w:p w:rsidR="007F6040" w:rsidRPr="000432EE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Россия в системе международных отношений. Политика на Дальнем Востоке. Русско-японская война 1904–1905 гг. Оборона Порт-Артура. </w:t>
      </w:r>
      <w:r w:rsidRPr="000432EE">
        <w:rPr>
          <w:rFonts w:ascii="Times New Roman" w:hAnsi="Times New Roman"/>
          <w:color w:val="000000"/>
          <w:sz w:val="28"/>
          <w:lang w:val="ru-RU"/>
        </w:rPr>
        <w:t>Цусимское сражение.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Первая российская революция 1905–1907 гг. Начало парламентаризма в России. Николай </w:t>
      </w:r>
      <w:r>
        <w:rPr>
          <w:rFonts w:ascii="Times New Roman" w:hAnsi="Times New Roman"/>
          <w:color w:val="000000"/>
          <w:sz w:val="28"/>
        </w:rPr>
        <w:t>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и его окружение. Деятельность В. К. Плеве на посту министра внутренних дел. Оппозиционное либеральное движение. «Союз освобождения». Банкетная кампания.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Предпосылки Первой российской революции. Формы социальных протестов. Деятельность профессиональных революционеров. Политический терроризм.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«Кровавое воскресенье» 9 января 1905 г. Выступления рабочих, крестьян, средних городских слоев, солдат и матросов. Всероссийская октябрьская политическая стачка. Манифест 17 октября 1905 г. Формирование многопартийной системы. Политические партии, массовые движения и их лидеры. Неонароднические партии и организации (социалисты-революционеры). Социал-демократия: большевики и меньшевики. Либеральные партии (кадеты, октябристы). Национальные партии. Правомонархические партии в борьбе с революцией. Советы и профсоюзы. Декабрьское 1905 г. вооруженное восстание в Москве. Особенности революционных выступлений в 1906–1907 гг.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Избирательный закон 11 декабря 1905 г. Избирательная кампания в </w:t>
      </w:r>
      <w:r>
        <w:rPr>
          <w:rFonts w:ascii="Times New Roman" w:hAnsi="Times New Roman"/>
          <w:color w:val="000000"/>
          <w:sz w:val="28"/>
        </w:rPr>
        <w:t>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Государственную думу. Основные государственные законы 23 апреля 1906 г. Деятельность </w:t>
      </w:r>
      <w:r>
        <w:rPr>
          <w:rFonts w:ascii="Times New Roman" w:hAnsi="Times New Roman"/>
          <w:color w:val="000000"/>
          <w:sz w:val="28"/>
        </w:rPr>
        <w:t>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color w:val="000000"/>
          <w:sz w:val="28"/>
        </w:rPr>
        <w:t>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Государственной думы: итоги и уроки.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Общество и власть после революции. Уроки революции: политическая стабилизация и социальные преобразования. П. А. Столыпин: программа системных реформ, масштаб и результаты. Незавершенность преобразований и нарастание социальных противоречий. </w:t>
      </w:r>
      <w:r>
        <w:rPr>
          <w:rFonts w:ascii="Times New Roman" w:hAnsi="Times New Roman"/>
          <w:color w:val="000000"/>
          <w:sz w:val="28"/>
        </w:rPr>
        <w:t>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color w:val="000000"/>
          <w:sz w:val="28"/>
        </w:rPr>
        <w:t>IV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Государственная дума. Идейно-политический спектр. Общественный и социальный подъем.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Обострение международной обстановки. Блоковая система и участие в ней России. Россия в преддверии мировой катастрофы.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Серебряный век российской культуры. Новые явления в художественной литературе и искусстве. Мировоззренческие ценности и стиль жизни. Литература начала </w:t>
      </w:r>
      <w:r>
        <w:rPr>
          <w:rFonts w:ascii="Times New Roman" w:hAnsi="Times New Roman"/>
          <w:color w:val="000000"/>
          <w:sz w:val="28"/>
        </w:rPr>
        <w:t>XX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Живопись. «Мир искусства». Архитектура. Скульптура. Драматический театр: традиции и новаторство. Музыка. «Русские сезоны» в Париже. Зарождение российского кинематографа.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Развитие народного просвещения: попытка преодоления разрыва между образованным обществом и народом. Открытия российских ученых. Достижения гуманитарных наук. Формирование русской философской школы. Вклад России начала </w:t>
      </w:r>
      <w:r>
        <w:rPr>
          <w:rFonts w:ascii="Times New Roman" w:hAnsi="Times New Roman"/>
          <w:color w:val="000000"/>
          <w:sz w:val="28"/>
        </w:rPr>
        <w:t>XX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в мировую культуру.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Наш край в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– начале ХХ в.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Обобщение.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ВВЕДЕНИЕ В НОВЕЙШУЮ ИСТОРИЮ РОССИИ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Преемственность всех этапов отечественной истории. Период Новейшей истории страны (с 1914 г. по настоящее время). Важнейшие события, процессы ХХ — начала </w:t>
      </w:r>
      <w:r>
        <w:rPr>
          <w:rFonts w:ascii="Times New Roman" w:hAnsi="Times New Roman"/>
          <w:color w:val="000000"/>
          <w:sz w:val="28"/>
        </w:rPr>
        <w:t>XXI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Российская революция 1917-1922 гг.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Российская империя накануне Февральской революции 1917 г.: общенациональный кризис.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Февральское восстание в Петрограде. Отречение Николая </w:t>
      </w:r>
      <w:r>
        <w:rPr>
          <w:rFonts w:ascii="Times New Roman" w:hAnsi="Times New Roman"/>
          <w:color w:val="000000"/>
          <w:sz w:val="28"/>
        </w:rPr>
        <w:t>II</w:t>
      </w:r>
      <w:r w:rsidRPr="00F93548">
        <w:rPr>
          <w:rFonts w:ascii="Times New Roman" w:hAnsi="Times New Roman"/>
          <w:color w:val="000000"/>
          <w:sz w:val="28"/>
          <w:lang w:val="ru-RU"/>
        </w:rPr>
        <w:t>. Падение монархии. Временное правительство и Советы, их руководители. Демократизация жизни страны. Тяготы войны и обострение внутриполитического кризиса. Угроза территориального распада страны.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Цели и лозунги большевиков. В. И. Ленин как политический деятель. Вооружённое восстание в Петрограде 25 октября (7 ноября) 1917 г. Свержение Временного правительства и взятие власти большевиками. Советское правительство (Совет народных комиссаров) и первые преобразования большевиков. Образование РККА. Советская национальная политика. Образование РСФСР как добровольного союза народов России.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Гражданская война как национальная трагедия. Военная интервенция. Политика белых правительств А. В. Колчака, А. И. Деникина и П. Н. Врангеля.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Переход страны к мирной жизни. Образование СССР.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Революционные события в России глазами соотечественников и мира. Русское зарубежье.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Влияние революционных событий на общемировые процессы </w:t>
      </w:r>
      <w:r>
        <w:rPr>
          <w:rFonts w:ascii="Times New Roman" w:hAnsi="Times New Roman"/>
          <w:color w:val="000000"/>
          <w:sz w:val="28"/>
        </w:rPr>
        <w:t>XX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в., историю народов России.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Великая Отечественная война (1941—1945 гг.)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План «Барбаросса» и цели гитлеровской Германии в войне с СССР. Нападение на СССР 22 июня 1941 г. Причины отступления Красной Армии в первые месяцы войны. «Всё для фронта! Все для победы!»: мобилизация сил на отпор врагу и перестройка экономики на военный лад.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Битва за Москву. Парад 7 ноября 1941 г. на Красной площади. Срыв германских планов молниеносной войны.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Блокада Ленинграда. Дорога жизни. Значение героического сопротивления Ленинграда.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Гитлеровский план «Ост». Преступления нацистов и их пособников на территории СССР. Разграбление и уничтожение культурных ценностей. Холокост. Гитлеровские лагеря уничтожения (лагеря смерти).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Коренной перелом в ходе Великой Отечественной войны. Сталинградская битва. Битва на Курской дуге.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Прорыв и снятие блокады Ленинграда. Битва за Днепр.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Массовый героизм советских людей, представителей всех народов СССР, на фронте и в тылу. Организация борьбы в тылу врага: партизанское движение и подпольщики. Юные герои фронта и тыла. Патриотическое служение представителей религиозных конфессий. Вклад деятелей культуры, учёных и конструкторов в общенародную борьбу с врагом.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Освобождение оккупированной территории СССР. Белорусская наступательная операция (операция «Багратион») Красной Армии.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СССР и союзники. Ленд-лиз. Высадка союзников в Нормандии и открытие Второго фронта. Освободительная миссия Красной Армии в Европе. Битва за Берлин. Безоговорочная капитуляция Германии и окончание Великой Отечественной войны.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Разгром милитаристской Японии. 3 сентября — окончание Второй мировой войны.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Источники Победы советского народа. Выдающиеся полководцы Великой Отечественной войны. Решающая роль СССР в победе антигитлеровской коалиции. Людские и материальные потери СССР. </w:t>
      </w: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Всемирно-историческое значение Победы СССР в Великой Отечественной войне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Окончание Второй мировой войны. Осуждение главных военных преступников и их пособников (Нюрнбергский, Токийский и Хабаровский процессы).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Попытки искажения истории Второй мировой войны и роли советского народа в победе над гитлеровской Германией и её союзниками. Конституция РФ о защите исторической правды.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Города-герои. Дни воинской славы и памятные даты в России. Указы Президента Российской Федерации об утверждении почётных званий «Города воинской славы», «Города трудовой доблести», а также других мерах, направленных на увековечивание памяти о Великой Победе.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9 мая 1945 г. — День Победы советского народа в Великой Отечественной войне 1941–1945 гг. Парад на Красной площади и праздничные шествия в честь Дня Победы. Акции «Георгиевская ленточка» и «Бескозырка», марш «Бессмертный полк» в России и за рубежом. Ответственность за искажение истории Второй мировой войны.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Распад СССР. Становление новой России (1992—1999 гг.)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Нарастание кризисных явлений в СССР. М.С. Горбачёв. Межнациональные конфликты. «Парад суверенитетов». Принятие Декларации о государственном суверенитете РСФСР.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Референдум о сохранении СССР и введении поста Президента РСФСР. Избрание Б.Н. Ельцина Президентом РСФСР.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Объявление государственной независимости союзными республиками. Юридическое оформление распада СССР и создание Содружества Независимых Государств (Беловежское соглашение). Россия как преемник СССР на международной арене.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Распад СССР и его последствия для России и мира.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Становление Российской Федерации как суверенного государства (1991—1993 гг.). Референдум по проекту Конституции России. Принятие Конституции Российской Федерации 1993 г. и её значение.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Сложные 1990-е гг. Трудности и просчёты экономических преобразований в стране. Совершенствование новой российской государственности. Угроза государственному единству.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Россия на постсоветском пространстве. СНГ и Союзное государство. Значение сохранения Россией статуса ядерной державы.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Добровольная отставка Б. Н. Ельцина.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Возрождение страны с 2000-х гг. 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Российская Федерация в начале </w:t>
      </w:r>
      <w:r>
        <w:rPr>
          <w:rFonts w:ascii="Times New Roman" w:hAnsi="Times New Roman"/>
          <w:b/>
          <w:color w:val="000000"/>
          <w:sz w:val="28"/>
        </w:rPr>
        <w:t>XXI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 xml:space="preserve"> века: на пути восстановления и укрепления страны.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Вступление в должность Президента РФ В. В. Путина. Восстановление единого правового пространства страны. Экономическая интеграция на постсоветском пространстве. Борьба с терроризмом. Укрепление Вооружённых Сил РФ. Приоритетные национальные проекты.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Восстановление лидирующих позиций России в международных отношениях. Отношения с США и Евросоюзом.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Воссоединение Крыма с Россией.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Крым в составе Российского государства в </w:t>
      </w:r>
      <w:r>
        <w:rPr>
          <w:rFonts w:ascii="Times New Roman" w:hAnsi="Times New Roman"/>
          <w:color w:val="000000"/>
          <w:sz w:val="28"/>
        </w:rPr>
        <w:t>XX</w:t>
      </w:r>
      <w:r w:rsidRPr="00F93548">
        <w:rPr>
          <w:rFonts w:ascii="Times New Roman" w:hAnsi="Times New Roman"/>
          <w:color w:val="000000"/>
          <w:sz w:val="28"/>
          <w:lang w:val="ru-RU"/>
        </w:rPr>
        <w:t>. Крым в 1991—2014 г. Государственный переворот в Киеве в феврале 2014 г. Декларация о независимости Автономной Республики Крым и города Севастополя (11 марта 2014 г.). Подписание Договора между Российской Федерацией и Республикой Крым о принятии в Российскую Федерацию Республики Крым и образовании в составе РФ новых субъектов. Федеральный конституционный закон от 21 марта 2014 г. о принятии в Российскую Федерацию Республики Крым и образовании в составе Российской Федерации новых субъектов - Республики Крым и города федерального значения Севастополя.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Воссоединение Крыма с Россией, его значение и международные последствия.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Российская Федерация на современном этапе.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«Человеческий капитал», «Комфортная среда для жизни», «Экономический рост» — основные направления национальных проектов 2019—2024 гг. Разработка семейной политики. Пропаганда спорта и здорового образа жизни. Россия в борьбе с короновирусной пандемией. Реализация крупных экономических проектов (строительство Крымского моста, трубопроводов «Сила Сибири», «Северный поток» и др.). Поддержка одарённых детей в России (образовательный центр «Сириус» и др.).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Общероссийское голосование по поправкам к Конституции России (2020 г.).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Признание Россией ДНР и ЛНР (2022 г.)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Значение исторических традиций и культурного наследия для современной России. Воссоздание Российского исторического общества (РИО) и Российского военно-исторического общества (РВИО). Исторические парки «Россия — Моя история». Военно-патриотический парк культуры и отдыха Вооружённых Сил Российской Федерации «Патриот». Мемориальный парк Победы на Поклонной горе и Ржевский мемориал Советскому Солдату. Всероссийский проект «Без срока давности». Новые информационные ресурсы о Великой Победе.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lastRenderedPageBreak/>
        <w:t>Итоговое повторение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История родного края в годы революций и Гражданской войны.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Наши земляки — герои Великой Отечественной войны (1941—1945 гг.).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Наш регион в конце </w:t>
      </w:r>
      <w:r>
        <w:rPr>
          <w:rFonts w:ascii="Times New Roman" w:hAnsi="Times New Roman"/>
          <w:color w:val="000000"/>
          <w:sz w:val="28"/>
        </w:rPr>
        <w:t>XX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— начале </w:t>
      </w:r>
      <w:r>
        <w:rPr>
          <w:rFonts w:ascii="Times New Roman" w:hAnsi="Times New Roman"/>
          <w:color w:val="000000"/>
          <w:sz w:val="28"/>
        </w:rPr>
        <w:t>XXI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Трудовые достижения родного края.</w:t>
      </w:r>
    </w:p>
    <w:p w:rsidR="007F6040" w:rsidRPr="00F93548" w:rsidRDefault="007F6040">
      <w:pPr>
        <w:rPr>
          <w:lang w:val="ru-RU"/>
        </w:rPr>
        <w:sectPr w:rsidR="007F6040" w:rsidRPr="00F93548">
          <w:pgSz w:w="11906" w:h="16383"/>
          <w:pgMar w:top="1134" w:right="850" w:bottom="1134" w:left="1701" w:header="720" w:footer="720" w:gutter="0"/>
          <w:cols w:space="720"/>
        </w:sect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bookmarkStart w:id="3" w:name="block-59642288"/>
      <w:bookmarkEnd w:id="2"/>
      <w:r w:rsidRPr="00F93548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Изучение истории в 5 классе направлено на достижение обучающимися личностных, метапредметных и предметных результатов освоения учебного предмета.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К важнейшим </w:t>
      </w:r>
      <w:r w:rsidRPr="00F93548">
        <w:rPr>
          <w:rFonts w:ascii="Times New Roman" w:hAnsi="Times New Roman"/>
          <w:b/>
          <w:color w:val="000000"/>
          <w:sz w:val="28"/>
          <w:lang w:val="ru-RU"/>
        </w:rPr>
        <w:t>личностным результатам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изучения истории в основной общеобразовательной школе в соответствии с требованиями ФГОС ООО (2021) относятся следующие убеждения и качества: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 сфере патриотического воспитания: осознание российской гражданской идентичности в поликультурном и многоконфессиональном обществе, проявление интереса к познанию родного языка, истории, культуры Российской Федерации, своего края, народов России; ценностное отношение к достижениям своей Родины – России, к науке, искусству, спорту, технологиям, боевым подвигам и трудовым достижениям народа;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 сфере гражданского воспитания: осмысление исторической традиции и примеров гражданского служения Отечеству; готовность к выполнению обязанностей гражданина и реализации его прав; уважение прав, свобод и законных интересов других людей; активное участие в жизни семьи, образовательной организации, местного сообщества, родного края, страны; неприятие любых форм экстремизма, дискриминации; неприятие действий, наносящих ущерб социальной и природной среде;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 духовно-нравственной сфере: представление о традиционных духовно-нравственных ценностях народов России; ориентация на моральные ценности и нормы современного российского общества в ситуациях нравственного выбора; готовность оценивать свое поведение и поступки, а также поведение и поступки других людей с позиции нравственных и правовых норм с учетом осознания последствий поступков; активное неприятие асоциальных поступков;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 понимании ценности научного познания: осмысление значения истории как знания о развитии человека и общества, о социальном, культурном и нравственном опыте предшествующих поколений; овладение навыками познания и оценки событий прошлого с позиций историзма; формирование и сохранение интереса к истории как важной составляющей современного общественного сознания;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в сфере эстетического воспитания: представление о культурном многообразии своей страны и мира; осознание важности культуры как </w:t>
      </w: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воплощения ценностей общества и средства коммуникации; понимание ценности отечественного и мирового искусства, роли этнических культурных традиций и народного творчества; уважение к культуре своего и других народов;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 формировании ценностного отношения к жизни и здоровью: осознание ценности жизни и необходимости ее сохранения (в том числе – на основе примеров из истории); представление об идеалах гармоничного физического и духовного развития человека в исторических обществах (в античном мире, эпоху Возрождения) и в современную эпоху;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 сфере трудового воспитания: понимание на основе знания истории значения трудовой деятельности людей как источника развития человека и общества; представление о разнообразии существовавших в прошлом и современных профессий; уважение к труду и результатам трудовой деятельности человека; определение сферы профессионально-ориентированных интересов, построение индивидуальной траектории образования и жизненных планов;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 сфере экологического воспитания: осмысление исторического опыта взаимодействия людей с природной средой; осознание глобального характера экологических проблем современного мира и необходимости защиты окружающей среды; активное неприятие действий, приносящих вред окружающей среде; готовность к участию в практической деятельности экологической направленности.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 сфере адаптации к меняющимся условиям социальной и природной среды: представления об изменениях природной и социальной среды в истории, об опыте адаптации людей к новым жизненным условиям, о значении совместной деятельности для конструктивного ответа на природные и социальные вызовы.</w:t>
      </w:r>
    </w:p>
    <w:p w:rsidR="007F6040" w:rsidRPr="00F93548" w:rsidRDefault="007F6040">
      <w:pPr>
        <w:spacing w:after="0"/>
        <w:ind w:left="120"/>
        <w:rPr>
          <w:lang w:val="ru-RU"/>
        </w:rPr>
      </w:pPr>
    </w:p>
    <w:p w:rsidR="007F6040" w:rsidRPr="00F93548" w:rsidRDefault="00F93548">
      <w:pPr>
        <w:spacing w:after="0"/>
        <w:ind w:left="120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изучения истории в основной школе выражаются в следующих качествах и действиях.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 сфере универсальных учебных познавательных действий: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владение базовыми логическими действиями: систематизировать и обобщать исторические факты (в форме таблиц, схем); выявлять характерные признаки исторических явлений; раскрывать причинно-следственные связи событий; сравнивать события, ситуации, выявляя общие черты и различия; формулировать и обосновывать выводы;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владение базовыми исследовательскими действиями: определять познавательную задачу; намечать путь ее решения и осуществлять подбор исторического материала, объекта; систематизировать и анализировать </w:t>
      </w: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исторические факты, осуществлять реконструкцию исторических событий; соотносить полученный результат с имеющимся знанием; определять новизну и обоснованность полученного результата; представлять результаты своей деятельности в различных формах (сообщение, эссе, презентация, реферат, учебный проект и др.);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работа с информацией: осуществлять анализ учебной и внеучебной исторической информации (учебник, тексты исторических источников, научно-популярная литература, интернет-ресурсы и др.) – извлекать информацию из источника; различать виды источников исторической информации; высказывать суждение о достоверности и значении информации источника (по критериям, предложенным учителем или сформулированным самостоятельно).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 сфере универсальных учебных коммуникативных действий: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общение: представлять особенности взаимодействия людей в исторических обществах и современном мире; участвовать в обсуждении событий и личностей прошлого, раскрывать различие и сходство высказываемых оценок; выражать и аргументировать свою точку зрения в устном высказывании, письменном тексте; публично представлять результаты выполненного исследования, проекта; осваивать и применять правила межкультурного взаимодействия в школе и социальном окружении;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осуществление совместной деятельности: осознавать на основе исторических примеров значение совместной работы как эффективного средства достижения поставленных целей; планировать и осуществлять совместную работу, коллективные учебные проекты по истории, в том числе – на региональном материале; определять свое участие в общей работе и координировать свои действия с другими членами команды; оценивать полученные результаты и свой вклад в общую работу.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 сфере универсальных учебных регулятивных действий: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владение приемами самоорганизации своей учебной и общественной работы (выявление проблемы, требующей решения; составление плана действий и определение способа решения);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владение приемами самоконтроля – осуществление самоконтроля, рефлексии и самооценки полученных результатов; способность вносить коррективы в свою работу с учетом установленных ошибок, возникших трудностей.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 сфере эмоционального интеллекта, понимания себя и других: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выявлять на примерах исторических ситуаций роль эмоций в отношениях между людьми;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ставить себя на место другого человека, понимать мотивы действий другого (в исторических ситуациях и окружающей действительности);</w:t>
      </w:r>
    </w:p>
    <w:p w:rsidR="007F6040" w:rsidRPr="00F93548" w:rsidRDefault="00F93548">
      <w:pPr>
        <w:spacing w:after="0" w:line="264" w:lineRule="auto"/>
        <w:ind w:firstLine="60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регулировать способ выражения своих эмоций с учетом позиций и мнений других участников общения.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1. Знание хронологии, работа с хронологией:</w:t>
      </w:r>
    </w:p>
    <w:p w:rsidR="007F6040" w:rsidRPr="00F93548" w:rsidRDefault="00F9354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объяснять смысл основных хронологических понятий (век, тысячелетие, до нашей эры, наша эра);</w:t>
      </w:r>
    </w:p>
    <w:p w:rsidR="007F6040" w:rsidRPr="00F93548" w:rsidRDefault="00F9354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называть даты важнейших событий истории Древнего мира; по дате устанавливать принадлежность события к веку, тысячелетию;</w:t>
      </w:r>
    </w:p>
    <w:p w:rsidR="007F6040" w:rsidRPr="00F93548" w:rsidRDefault="00F9354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определять длительность и последовательность событий, периодов истории Древнего мира, вести счет лет до нашей эры и нашей эры.</w:t>
      </w: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2. Знание исторических фактов, работа с фактами:</w:t>
      </w:r>
    </w:p>
    <w:p w:rsidR="007F6040" w:rsidRPr="00F93548" w:rsidRDefault="00F93548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указывать (называть) место, обстоятельства, участников, результаты важнейших событий истории Древнего мира;</w:t>
      </w:r>
    </w:p>
    <w:p w:rsidR="007F6040" w:rsidRPr="00F93548" w:rsidRDefault="00F93548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группировать, систематизировать факты по заданному признаку.</w:t>
      </w:r>
    </w:p>
    <w:p w:rsidR="007F6040" w:rsidRDefault="00F93548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3. Работа с исторической картой:</w:t>
      </w:r>
    </w:p>
    <w:p w:rsidR="007F6040" w:rsidRPr="00F93548" w:rsidRDefault="00F93548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находить и показывать на исторической карте природные и исторические объекты (расселение человеческих общностей в эпоху первобытности и Древнего мира, территории древнейших цивилизаций и государств, места важнейших исторических событий), используя легенду карты;</w:t>
      </w:r>
    </w:p>
    <w:p w:rsidR="007F6040" w:rsidRPr="00F93548" w:rsidRDefault="00F93548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устанавливать на основе картографических сведений связь между условиями среды обитания людей и их занятиями.</w:t>
      </w:r>
    </w:p>
    <w:p w:rsidR="007F6040" w:rsidRDefault="00F93548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4. Работа с историческими источниками:</w:t>
      </w:r>
    </w:p>
    <w:p w:rsidR="007F6040" w:rsidRPr="00F93548" w:rsidRDefault="00F93548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называть и различать основные типы исторических источников (письменные, визуальные, вещественные), приводить примеры источников разных типов;</w:t>
      </w:r>
    </w:p>
    <w:p w:rsidR="007F6040" w:rsidRPr="00F93548" w:rsidRDefault="00F93548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различать памятники культуры изучаемой эпохи и источники, созданные в последующие эпохи, приводить примеры;</w:t>
      </w:r>
    </w:p>
    <w:p w:rsidR="007F6040" w:rsidRPr="00F93548" w:rsidRDefault="00F93548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извлекать из письменного источника исторические факты (имена, названия событий, даты и др.); находить в визуальных памятниках изучаемой эпохи ключевые знаки, символы; раскрывать смысл (главную идею) высказывания, изображения.</w:t>
      </w:r>
    </w:p>
    <w:p w:rsidR="007F6040" w:rsidRDefault="00F93548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5. Историческое описание (реконструкция):</w:t>
      </w:r>
    </w:p>
    <w:p w:rsidR="007F6040" w:rsidRPr="00F93548" w:rsidRDefault="00F93548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характеризовать условия жизни людей в древности;</w:t>
      </w:r>
    </w:p>
    <w:p w:rsidR="007F6040" w:rsidRPr="00F93548" w:rsidRDefault="00F93548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рассказывать о значительных событиях древней истории, их участниках;</w:t>
      </w:r>
    </w:p>
    <w:p w:rsidR="007F6040" w:rsidRPr="00F93548" w:rsidRDefault="00F93548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рассказывать об исторических личностях Древнего мира (ключевых моментах их биографии, роли в исторических событиях);</w:t>
      </w:r>
    </w:p>
    <w:p w:rsidR="007F6040" w:rsidRPr="00F93548" w:rsidRDefault="00F93548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давать краткое описание памятников культуры эпохи первобытности и древнейших цивилизаций.</w:t>
      </w: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6. Анализ, объяснение исторических событий, явлений:</w:t>
      </w:r>
    </w:p>
    <w:p w:rsidR="007F6040" w:rsidRPr="00F93548" w:rsidRDefault="00F93548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раскрывать существенные черты: а) государственного устройства древних обществ; б) положения основных групп населения; в) религиозных верований людей в древности;</w:t>
      </w:r>
    </w:p>
    <w:p w:rsidR="007F6040" w:rsidRPr="00F93548" w:rsidRDefault="00F93548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сравнивать исторические явления, определять их общие черты;</w:t>
      </w:r>
    </w:p>
    <w:p w:rsidR="007F6040" w:rsidRPr="00F93548" w:rsidRDefault="00F93548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иллюстрировать общие явления, черты конкретными примерами;</w:t>
      </w:r>
    </w:p>
    <w:p w:rsidR="007F6040" w:rsidRPr="00F93548" w:rsidRDefault="00F93548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объяснять причины и следствия важнейших событий древней истории.</w:t>
      </w:r>
    </w:p>
    <w:p w:rsidR="007F6040" w:rsidRPr="00F93548" w:rsidRDefault="00F93548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Рассмотрение исторических версий и оценок, определение своего отношения к наиболее значимым событиям и личностям прошлого:</w:t>
      </w:r>
    </w:p>
    <w:p w:rsidR="007F6040" w:rsidRPr="00F93548" w:rsidRDefault="00F93548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излагать оценки наиболее значительных событий и личностей древней истории, приводимые в учебной литературе;</w:t>
      </w:r>
    </w:p>
    <w:p w:rsidR="007F6040" w:rsidRPr="00F93548" w:rsidRDefault="00F93548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высказывать на уровне эмоциональных оценок отношение к поступкам людей прошлого, к памятникам культуры.</w:t>
      </w:r>
    </w:p>
    <w:p w:rsidR="007F6040" w:rsidRDefault="00F93548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8. Применение исторических знаний:</w:t>
      </w:r>
    </w:p>
    <w:p w:rsidR="007F6040" w:rsidRPr="00F93548" w:rsidRDefault="00F93548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раскрывать значение памятников древней истории и культуры, необходимость сохранения их в современном мире;</w:t>
      </w:r>
    </w:p>
    <w:p w:rsidR="007F6040" w:rsidRPr="00F93548" w:rsidRDefault="00F93548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выполнять учебные проекты по истории Первобытности и Древнего мира (в том числе с привлечением регионального материала), оформлять полученные результаты в форме сообщения, альбома.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1. Знание хронологии, работа с хронологией:</w:t>
      </w:r>
    </w:p>
    <w:p w:rsidR="007F6040" w:rsidRPr="00F93548" w:rsidRDefault="00F93548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называть даты важнейших событий Средневековья, определять их принадлежность к веку, историческому периоду;</w:t>
      </w:r>
    </w:p>
    <w:p w:rsidR="007F6040" w:rsidRPr="00F93548" w:rsidRDefault="00F93548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называть этапы отечественной и всеобщей истории Средних веков, их хронологические рамки (периоды Средневековья, этапы становления и развития Русского государства);</w:t>
      </w:r>
    </w:p>
    <w:p w:rsidR="007F6040" w:rsidRPr="00F93548" w:rsidRDefault="00F93548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устанавливать длительность и синхронность событий истории Руси и всеобщей истории.</w:t>
      </w: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2. Знание исторических фактов, работа с фактами:</w:t>
      </w:r>
    </w:p>
    <w:p w:rsidR="007F6040" w:rsidRPr="00F93548" w:rsidRDefault="00F93548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указывать (называть) место, обстоятельства, участников, результаты важнейших событий отечественной и всеобщей истории эпохи Средневековья;</w:t>
      </w:r>
    </w:p>
    <w:p w:rsidR="007F6040" w:rsidRPr="00F93548" w:rsidRDefault="00F93548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группировать, систематизировать факты по заданному признаку (составление систематических таблиц).</w:t>
      </w:r>
    </w:p>
    <w:p w:rsidR="007F6040" w:rsidRDefault="00F93548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3. Работа с исторической картой:</w:t>
      </w:r>
    </w:p>
    <w:p w:rsidR="007F6040" w:rsidRPr="00F93548" w:rsidRDefault="00F93548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находить и показывать на карте исторические объекты, используя легенду карты; давать словесное описание их местоположения;</w:t>
      </w:r>
    </w:p>
    <w:p w:rsidR="007F6040" w:rsidRPr="00F93548" w:rsidRDefault="00F93548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извлекать из карты информацию о территории, экономических и культурных центрах Руси и других государств в Средние века, о направлениях крупнейших передвижений людей – походов, завоеваний, колонизаций, о ключевых событиях средневековой истории.</w:t>
      </w:r>
    </w:p>
    <w:p w:rsidR="007F6040" w:rsidRDefault="00F93548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4. Работа с историческими источниками:</w:t>
      </w:r>
    </w:p>
    <w:p w:rsidR="007F6040" w:rsidRPr="00F93548" w:rsidRDefault="00F93548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различать основные виды письменных источников Средневековья (летописи, хроники, законодательные акты, духовная литература, источники личного происхождения);</w:t>
      </w:r>
    </w:p>
    <w:p w:rsidR="007F6040" w:rsidRPr="00F93548" w:rsidRDefault="00F93548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характеризовать авторство, время, место создания источника;</w:t>
      </w:r>
    </w:p>
    <w:p w:rsidR="007F6040" w:rsidRPr="00F93548" w:rsidRDefault="00F93548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выделять в тексте письменного источника исторические описания (хода событий, действий людей) и объяснения (причин, сущности, последствий исторических событий);</w:t>
      </w:r>
    </w:p>
    <w:p w:rsidR="007F6040" w:rsidRPr="00F93548" w:rsidRDefault="00F93548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находить в визуальном источнике и вещественном памятнике ключевые символы, образы;</w:t>
      </w:r>
    </w:p>
    <w:p w:rsidR="007F6040" w:rsidRPr="00F93548" w:rsidRDefault="00F93548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характеризовать позицию автора письменного и визуального исторического источника.</w:t>
      </w:r>
    </w:p>
    <w:p w:rsidR="007F6040" w:rsidRDefault="00F93548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5. Историческое описание (реконструкция):</w:t>
      </w:r>
    </w:p>
    <w:p w:rsidR="007F6040" w:rsidRPr="00F93548" w:rsidRDefault="00F93548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рассказывать о ключевых событиях отечественной и всеобщей истории в эпоху Средневековья, их участниках;</w:t>
      </w:r>
    </w:p>
    <w:p w:rsidR="007F6040" w:rsidRPr="00F93548" w:rsidRDefault="00F93548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составлять краткую характеристику (исторический портрет) известных деятелей отечественной и всеобщей истории средневековой эпохи (известные биографические сведения, личные качества, основные деяния);</w:t>
      </w:r>
    </w:p>
    <w:p w:rsidR="007F6040" w:rsidRPr="00F93548" w:rsidRDefault="00F93548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рассказывать об образе жизни различных групп населения в средневековых обществах на Руси и в других странах;</w:t>
      </w:r>
    </w:p>
    <w:p w:rsidR="007F6040" w:rsidRPr="00F93548" w:rsidRDefault="00F93548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представлять описание памятников материальной и художественной культуры изучаемой эпохи.</w:t>
      </w: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6. Анализ, объяснение исторических событий, явлений:</w:t>
      </w:r>
    </w:p>
    <w:p w:rsidR="007F6040" w:rsidRPr="00F93548" w:rsidRDefault="00F93548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раскрывать существенные черты: а) экономических и социальных отношений и политического строя на Руси и в других государствах; </w:t>
      </w: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б) ценностей, господствовавших в средневековых обществах, представлений средневекового человека о мире;</w:t>
      </w:r>
    </w:p>
    <w:p w:rsidR="007F6040" w:rsidRPr="00F93548" w:rsidRDefault="00F93548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объяснять смысл ключевых понятий, относящихся к данной эпохе отечественной и всеобщей истории, конкретизировать их на примерах исторических событий, ситуаций;</w:t>
      </w:r>
    </w:p>
    <w:p w:rsidR="007F6040" w:rsidRPr="00F93548" w:rsidRDefault="00F93548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объяснять причины и следствия важнейших событий отечественной и всеобщей истории эпохи Средневековья: а) находить в учебнике и излагать суждения о причинах и следствиях исторических событий; б) соотносить объяснение причин и следствий событий, представленное в нескольких текстах;</w:t>
      </w:r>
    </w:p>
    <w:p w:rsidR="007F6040" w:rsidRPr="00F93548" w:rsidRDefault="00F93548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проводить синхронизацию и сопоставление однотипных событий и процессов отечественной и всеобщей истории (по предложенному плану), выделять черты сходства и различия.</w:t>
      </w: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7. Рассмотрение исторических версий и оценок, определение своего отношения к наиболее значимым событиям и личностям прошлого:</w:t>
      </w:r>
    </w:p>
    <w:p w:rsidR="007F6040" w:rsidRPr="00F93548" w:rsidRDefault="00F9354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излагать оценки событий и личностей эпохи Средневековья, приводимые в учебной и научно-популярной литературе, объяснять, на каких фактах они основаны;</w:t>
      </w:r>
    </w:p>
    <w:p w:rsidR="007F6040" w:rsidRPr="00F93548" w:rsidRDefault="00F9354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высказывать отношение к поступкам и качествам людей средневековой эпохи с учетом исторического контекста и восприятия современного человека.</w:t>
      </w:r>
    </w:p>
    <w:p w:rsidR="007F6040" w:rsidRDefault="00F93548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8. Применение исторических знаний:</w:t>
      </w:r>
    </w:p>
    <w:p w:rsidR="007F6040" w:rsidRPr="00F93548" w:rsidRDefault="00F9354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объяснять значение памятников истории и культуры Руси и других стран эпохи Средневековья, необходимость сохранения их в современном мире;</w:t>
      </w:r>
    </w:p>
    <w:p w:rsidR="007F6040" w:rsidRPr="00F93548" w:rsidRDefault="00F93548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выполнять учебные проекты по истории Средних веков (в том числе на региональном материале).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1. Знание хронологии, работа с хронологией:</w:t>
      </w:r>
    </w:p>
    <w:p w:rsidR="007F6040" w:rsidRPr="00F93548" w:rsidRDefault="00F9354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называть этапы отечественной и всеобщей истории Нового времени, их хронологические рамки;</w:t>
      </w:r>
    </w:p>
    <w:p w:rsidR="007F6040" w:rsidRPr="00F93548" w:rsidRDefault="00F9354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локализовать во времени ключевые события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F93548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вв.; определять их принадлежность к части века (половина, треть, четверть);</w:t>
      </w:r>
    </w:p>
    <w:p w:rsidR="007F6040" w:rsidRPr="00F93548" w:rsidRDefault="00F93548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устанавливать синхронность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F93548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2. Знание исторических фактов, работа с фактами:</w:t>
      </w:r>
    </w:p>
    <w:p w:rsidR="007F6040" w:rsidRPr="00F93548" w:rsidRDefault="00F9354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 xml:space="preserve">указывать (называть) место, обстоятельства, участников, результаты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F93548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вв.;</w:t>
      </w:r>
    </w:p>
    <w:p w:rsidR="007F6040" w:rsidRPr="00F93548" w:rsidRDefault="00F93548">
      <w:pPr>
        <w:numPr>
          <w:ilvl w:val="0"/>
          <w:numId w:val="18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группировать, систематизировать факты по заданному признаку (группировка событий по их принадлежности к историческим процессам, составление таблиц, схем).</w:t>
      </w:r>
    </w:p>
    <w:p w:rsidR="007F6040" w:rsidRDefault="00F93548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3. Работа с исторической картой:</w:t>
      </w:r>
    </w:p>
    <w:p w:rsidR="007F6040" w:rsidRPr="00F93548" w:rsidRDefault="00F93548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использовать историческую карту как источник информации о границах России и других государств, важнейших исторических событиях и процессах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F93548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вв.;</w:t>
      </w:r>
    </w:p>
    <w:p w:rsidR="007F6040" w:rsidRPr="00F93548" w:rsidRDefault="00F93548">
      <w:pPr>
        <w:numPr>
          <w:ilvl w:val="0"/>
          <w:numId w:val="19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устанавливать на основе карты связи между географическим положением страны и особенностями ее экономического, социального и политического развития.</w:t>
      </w:r>
    </w:p>
    <w:p w:rsidR="007F6040" w:rsidRDefault="00F93548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4. Работа с историческими источниками:</w:t>
      </w:r>
    </w:p>
    <w:p w:rsidR="007F6040" w:rsidRPr="00F93548" w:rsidRDefault="00F93548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различать виды письменных исторических источников (официальные, личные, литературные и др.);</w:t>
      </w:r>
    </w:p>
    <w:p w:rsidR="007F6040" w:rsidRPr="00F93548" w:rsidRDefault="00F93548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характеризовать обстоятельства и цель создания источника, раскрывать его информационную ценность;</w:t>
      </w:r>
    </w:p>
    <w:p w:rsidR="007F6040" w:rsidRPr="00F93548" w:rsidRDefault="00F93548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проводить поиск информации в тексте письменного источника, визуальных и вещественных памятниках эпохи;</w:t>
      </w:r>
    </w:p>
    <w:p w:rsidR="007F6040" w:rsidRPr="00F93548" w:rsidRDefault="00F93548">
      <w:pPr>
        <w:numPr>
          <w:ilvl w:val="0"/>
          <w:numId w:val="20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сопоставлять и систематизировать информацию из нескольких однотипных источников.</w:t>
      </w:r>
    </w:p>
    <w:p w:rsidR="007F6040" w:rsidRDefault="00F93548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5. Историческое описание (реконструкция):</w:t>
      </w:r>
    </w:p>
    <w:p w:rsidR="007F6040" w:rsidRPr="00F93548" w:rsidRDefault="00F93548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рассказывать о ключевых событиях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F93548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вв., их участниках;</w:t>
      </w:r>
    </w:p>
    <w:p w:rsidR="007F6040" w:rsidRDefault="00F93548">
      <w:pPr>
        <w:numPr>
          <w:ilvl w:val="0"/>
          <w:numId w:val="21"/>
        </w:numPr>
        <w:spacing w:after="0" w:line="264" w:lineRule="auto"/>
        <w:jc w:val="both"/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составлять краткую характеристику известных персоналий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F93548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вв. </w:t>
      </w:r>
      <w:r>
        <w:rPr>
          <w:rFonts w:ascii="Times New Roman" w:hAnsi="Times New Roman"/>
          <w:color w:val="000000"/>
          <w:sz w:val="28"/>
        </w:rPr>
        <w:t>(ключевые факты биографии, личные качества, деятельность);</w:t>
      </w:r>
    </w:p>
    <w:p w:rsidR="007F6040" w:rsidRPr="00F93548" w:rsidRDefault="00F93548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рассказывать об образе жизни различных групп населения в России и других странах в раннее Новое время;</w:t>
      </w:r>
    </w:p>
    <w:p w:rsidR="007F6040" w:rsidRPr="00F93548" w:rsidRDefault="00F93548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представлять описание памятников материальной и художественной культуры изучаемой эпохи.</w:t>
      </w: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6. Анализ, объяснение исторических событий, явлений:</w:t>
      </w:r>
    </w:p>
    <w:p w:rsidR="007F6040" w:rsidRPr="00F93548" w:rsidRDefault="00F93548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раскрывать существенные черты: а) экономического, социального и политического развития России и других стран в </w:t>
      </w:r>
      <w:r>
        <w:rPr>
          <w:rFonts w:ascii="Times New Roman" w:hAnsi="Times New Roman"/>
          <w:color w:val="000000"/>
          <w:sz w:val="28"/>
        </w:rPr>
        <w:t>XVI</w:t>
      </w:r>
      <w:r w:rsidRPr="00F93548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вв.; б) европейской реформации; в) новых веяний в духовной жизни общества, культуре; г) революций </w:t>
      </w:r>
      <w:r>
        <w:rPr>
          <w:rFonts w:ascii="Times New Roman" w:hAnsi="Times New Roman"/>
          <w:color w:val="000000"/>
          <w:sz w:val="28"/>
        </w:rPr>
        <w:t>XVI</w:t>
      </w:r>
      <w:r w:rsidRPr="00F93548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вв. в европейских странах;</w:t>
      </w:r>
    </w:p>
    <w:p w:rsidR="007F6040" w:rsidRPr="00F93548" w:rsidRDefault="00F93548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объяснять смысл ключевых понятий, относящихся к данной эпохе отечественной и всеобщей истории, конкретизировать их на примерах исторических событий, ситуаций;</w:t>
      </w:r>
    </w:p>
    <w:p w:rsidR="007F6040" w:rsidRPr="00F93548" w:rsidRDefault="00F93548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объяснять причины и следствия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F93548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вв.: а) выявлять в историческом тексте и излагать суждения о причинах и следствиях событий; б) систематизировать объяснение причин и следствий событий, представленное в нескольких текстах;</w:t>
      </w:r>
    </w:p>
    <w:p w:rsidR="007F6040" w:rsidRPr="00F93548" w:rsidRDefault="00F93548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проводить сопоставление однотипных событий и процессов отечественной и всеобщей истории: а) раскрывать повторяющиеся черты исторических ситуаций; б) выделять черты сходства и различия.</w:t>
      </w:r>
    </w:p>
    <w:p w:rsidR="007F6040" w:rsidRPr="00F93548" w:rsidRDefault="00F93548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7. Рассмотрение исторических версий и оценок, определение своего отношения к наиболее значимым событиям и личностям прошлого:</w:t>
      </w:r>
    </w:p>
    <w:p w:rsidR="007F6040" w:rsidRPr="00F93548" w:rsidRDefault="00F93548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излагать альтернативные оценки событий и личностей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F93548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вв., представленные в учебной литературе; объяснять, на чем основываются отдельные мнения;</w:t>
      </w:r>
    </w:p>
    <w:p w:rsidR="007F6040" w:rsidRPr="00F93548" w:rsidRDefault="00F93548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выражать отношение к деятельности исторических личностей </w:t>
      </w:r>
      <w:r>
        <w:rPr>
          <w:rFonts w:ascii="Times New Roman" w:hAnsi="Times New Roman"/>
          <w:color w:val="000000"/>
          <w:sz w:val="28"/>
        </w:rPr>
        <w:t>XVI</w:t>
      </w:r>
      <w:r w:rsidRPr="00F93548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вв. с учетом обстоятельств изучаемой эпохи и в современной шкале ценностей.</w:t>
      </w:r>
    </w:p>
    <w:p w:rsidR="007F6040" w:rsidRDefault="00F93548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8. Применение исторических знаний:</w:t>
      </w:r>
    </w:p>
    <w:p w:rsidR="007F6040" w:rsidRPr="00F93548" w:rsidRDefault="00F93548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раскрывать на примере перехода от средневекового общества к обществу Нового времени, как меняются со сменой исторических эпох представления людей о мире, системы общественных ценностей;</w:t>
      </w:r>
    </w:p>
    <w:p w:rsidR="007F6040" w:rsidRPr="00F93548" w:rsidRDefault="00F93548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объяснять значение памятников истории и культуры России и других стран </w:t>
      </w:r>
      <w:r>
        <w:rPr>
          <w:rFonts w:ascii="Times New Roman" w:hAnsi="Times New Roman"/>
          <w:color w:val="000000"/>
          <w:sz w:val="28"/>
        </w:rPr>
        <w:t>XVI</w:t>
      </w:r>
      <w:r w:rsidRPr="00F93548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вв. для времени, когда они появились, и для современного общества;</w:t>
      </w:r>
    </w:p>
    <w:p w:rsidR="007F6040" w:rsidRDefault="00F93548">
      <w:pPr>
        <w:numPr>
          <w:ilvl w:val="0"/>
          <w:numId w:val="23"/>
        </w:numPr>
        <w:spacing w:after="0" w:line="264" w:lineRule="auto"/>
        <w:jc w:val="both"/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выполнять учебные проекты по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</w:t>
      </w:r>
      <w:r w:rsidRPr="00F93548">
        <w:rPr>
          <w:rFonts w:ascii="Times New Roman" w:hAnsi="Times New Roman"/>
          <w:color w:val="000000"/>
          <w:sz w:val="28"/>
          <w:lang w:val="ru-RU"/>
        </w:rPr>
        <w:t>–</w:t>
      </w:r>
      <w:r>
        <w:rPr>
          <w:rFonts w:ascii="Times New Roman" w:hAnsi="Times New Roman"/>
          <w:color w:val="000000"/>
          <w:sz w:val="28"/>
        </w:rPr>
        <w:t>XVII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вв. </w:t>
      </w:r>
      <w:r>
        <w:rPr>
          <w:rFonts w:ascii="Times New Roman" w:hAnsi="Times New Roman"/>
          <w:color w:val="000000"/>
          <w:sz w:val="28"/>
        </w:rPr>
        <w:t>(в том числе на региональном материале).</w:t>
      </w:r>
    </w:p>
    <w:p w:rsidR="007F6040" w:rsidRDefault="007F6040">
      <w:pPr>
        <w:spacing w:after="0" w:line="264" w:lineRule="auto"/>
        <w:ind w:left="120"/>
        <w:jc w:val="both"/>
      </w:pPr>
    </w:p>
    <w:p w:rsidR="007F6040" w:rsidRDefault="00F93548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8 КЛАСС</w:t>
      </w:r>
    </w:p>
    <w:p w:rsidR="007F6040" w:rsidRDefault="007F6040">
      <w:pPr>
        <w:spacing w:after="0" w:line="264" w:lineRule="auto"/>
        <w:ind w:left="120"/>
        <w:jc w:val="both"/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1. Знание хронологии, работа с хронологией:</w:t>
      </w:r>
    </w:p>
    <w:p w:rsidR="007F6040" w:rsidRPr="00F93548" w:rsidRDefault="00F93548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называть даты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в.; определять их принадлежность к историческому периоду, этапу;</w:t>
      </w:r>
    </w:p>
    <w:p w:rsidR="007F6040" w:rsidRPr="00F93548" w:rsidRDefault="00F93548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устанавливать синхронность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2. Знание исторических фактов, работа с фактами:</w:t>
      </w:r>
    </w:p>
    <w:p w:rsidR="007F6040" w:rsidRPr="00F93548" w:rsidRDefault="00F93548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 xml:space="preserve">указывать (называть) место, обстоятельства, участников, результаты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в.;</w:t>
      </w:r>
    </w:p>
    <w:p w:rsidR="007F6040" w:rsidRPr="00F93548" w:rsidRDefault="00F93548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группировать, систематизировать факты по заданному признаку (по принадлежности к историческим процессам и др.); составлять систематические таблицы, схемы.</w:t>
      </w:r>
    </w:p>
    <w:p w:rsidR="007F6040" w:rsidRDefault="00F93548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3. Работа с исторической картой:</w:t>
      </w:r>
    </w:p>
    <w:p w:rsidR="007F6040" w:rsidRPr="00F93548" w:rsidRDefault="00F93548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выявлять и показывать на карте изменения, произошедшие в результате значительных социально-экономических и политических событий и процессов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7F6040" w:rsidRDefault="00F93548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4. Работа с историческими источниками:</w:t>
      </w:r>
    </w:p>
    <w:p w:rsidR="007F6040" w:rsidRPr="00F93548" w:rsidRDefault="00F93548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различать источники официального и личного происхождения, публицистические произведения (называть их основные виды, информационные особенности);</w:t>
      </w:r>
    </w:p>
    <w:p w:rsidR="007F6040" w:rsidRPr="00F93548" w:rsidRDefault="00F93548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объяснять назначение исторического источника, раскрывать его информационную ценность;</w:t>
      </w:r>
    </w:p>
    <w:p w:rsidR="007F6040" w:rsidRPr="00F93548" w:rsidRDefault="00F93548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извлекать, сопоставлять и систематизировать информацию о событиях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из взаимодополняющих письменных, визуальных и вещественных источников.</w:t>
      </w:r>
    </w:p>
    <w:p w:rsidR="007F6040" w:rsidRDefault="00F93548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5. Историческое описание (реконструкция):</w:t>
      </w:r>
    </w:p>
    <w:p w:rsidR="007F6040" w:rsidRPr="00F93548" w:rsidRDefault="00F93548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рассказывать о ключевых событиях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в., их участниках;</w:t>
      </w:r>
    </w:p>
    <w:p w:rsidR="007F6040" w:rsidRPr="00F93548" w:rsidRDefault="00F93548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составлять характеристику (исторический портрет) известных деятелей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на основе информации учебника и дополнительных материалов;</w:t>
      </w:r>
    </w:p>
    <w:p w:rsidR="007F6040" w:rsidRPr="00F93548" w:rsidRDefault="00F93548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составлять описание образа жизни различных групп населения в России и других странах в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в.;</w:t>
      </w:r>
    </w:p>
    <w:p w:rsidR="007F6040" w:rsidRPr="00F93548" w:rsidRDefault="00F93548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представлять описание памятников материальной и художественной культуры изучаемой эпохи (в виде сообщения, аннотации).</w:t>
      </w: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6. Анализ, объяснение исторических событий, явлений:</w:t>
      </w:r>
    </w:p>
    <w:p w:rsidR="007F6040" w:rsidRPr="00F93548" w:rsidRDefault="00F93548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раскрывать существенные черты: а) экономического, социального и политического развития России и других стран в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в.; б) изменений, происшедших в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в разных сферах жизни российского общества; в) промышленного переворота в европейских странах; г) абсолютизма как формы правления; д) идеологии Просвещения; е) революций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в.; ж) внешней политики Российской империи в системе международных отношений рассматриваемого периода;</w:t>
      </w:r>
    </w:p>
    <w:p w:rsidR="007F6040" w:rsidRPr="00F93548" w:rsidRDefault="00F93548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объяснять смысл ключевых понятий, относящихся к данной эпохе отечественной и всеобщей истории, конкретизировать их на примерах исторических событий, ситуаций;</w:t>
      </w:r>
    </w:p>
    <w:p w:rsidR="007F6040" w:rsidRPr="00F93548" w:rsidRDefault="00F93548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объяснять причины и следствия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в.: а) выявлять в историческом тексте суждения о причинах и следствиях событий; б) систематизировать объяснение причин и следствий событий, представленное в нескольких текстах;</w:t>
      </w:r>
    </w:p>
    <w:p w:rsidR="007F6040" w:rsidRPr="00F93548" w:rsidRDefault="00F93548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проводить сопоставление однотипных событий и процессов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в.: а) раскрывать повторяющиеся черты исторических ситуаций; б) выделять черты сходства и различия.</w:t>
      </w:r>
    </w:p>
    <w:p w:rsidR="007F6040" w:rsidRPr="00F93548" w:rsidRDefault="00F93548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7. Рассмотрение исторических версий и оценок, определение своего отношения к наиболее значимым событиям и личностям прошлого:</w:t>
      </w:r>
    </w:p>
    <w:p w:rsidR="007F6040" w:rsidRPr="00F93548" w:rsidRDefault="00F93548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анализировать высказывания историков по спорным вопросам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(выявлять обсуждаемую проблему, мнение автора, приводимые аргументы, оценивать степень их убедительности);</w:t>
      </w:r>
    </w:p>
    <w:p w:rsidR="007F6040" w:rsidRPr="00F93548" w:rsidRDefault="00F93548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различать в описаниях событий и личностей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ценностные категории, значимые для данной эпохи (в том числе для разных социальных слоев), выражать свое отношение к ним.</w:t>
      </w:r>
    </w:p>
    <w:p w:rsidR="007F6040" w:rsidRDefault="00F93548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8. Применение исторических знаний:</w:t>
      </w:r>
    </w:p>
    <w:p w:rsidR="007F6040" w:rsidRPr="00F93548" w:rsidRDefault="00F93548">
      <w:pPr>
        <w:numPr>
          <w:ilvl w:val="0"/>
          <w:numId w:val="30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раскрывать (объяснять), как сочетались в памятниках культуры России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европейские влияния и национальные традиции, показывать на примерах;</w:t>
      </w:r>
    </w:p>
    <w:p w:rsidR="007F6040" w:rsidRPr="00F93548" w:rsidRDefault="00F93548">
      <w:pPr>
        <w:numPr>
          <w:ilvl w:val="0"/>
          <w:numId w:val="30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выполнять учебные проекты по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XVIII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(в том числе на региональном материале).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7F6040" w:rsidRPr="00F93548" w:rsidRDefault="007F6040">
      <w:pPr>
        <w:spacing w:after="0" w:line="264" w:lineRule="auto"/>
        <w:ind w:left="120"/>
        <w:jc w:val="both"/>
        <w:rPr>
          <w:lang w:val="ru-RU"/>
        </w:rPr>
      </w:pP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1. Знание хронологии, работа с хронологией:</w:t>
      </w:r>
    </w:p>
    <w:p w:rsidR="007F6040" w:rsidRPr="00F93548" w:rsidRDefault="00F93548">
      <w:pPr>
        <w:numPr>
          <w:ilvl w:val="0"/>
          <w:numId w:val="31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называть даты (хронологические границы) важнейших событий и процессов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в.; выделять этапы (периоды) в развитии ключевых событий и процессов;</w:t>
      </w:r>
    </w:p>
    <w:p w:rsidR="007F6040" w:rsidRPr="00F93548" w:rsidRDefault="00F93548">
      <w:pPr>
        <w:numPr>
          <w:ilvl w:val="0"/>
          <w:numId w:val="31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выявлять синхронность / асинхронность исторических процессов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в.;</w:t>
      </w:r>
    </w:p>
    <w:p w:rsidR="007F6040" w:rsidRPr="00F93548" w:rsidRDefault="00F93548">
      <w:pPr>
        <w:numPr>
          <w:ilvl w:val="0"/>
          <w:numId w:val="31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определять последовательность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на основе анализа причинно-следственных связей.</w:t>
      </w: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>2. Знание исторических фактов, работа с фактами:</w:t>
      </w:r>
    </w:p>
    <w:p w:rsidR="007F6040" w:rsidRPr="00F93548" w:rsidRDefault="00F93548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характеризовать место, обстоятельства, участников, результаты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в.;</w:t>
      </w:r>
    </w:p>
    <w:p w:rsidR="007F6040" w:rsidRPr="00F93548" w:rsidRDefault="00F93548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группировать, систематизировать факты по самостоятельно определяемому признаку (хронологии, принадлежности к историческим процессам, типологическим основаниям и др.);</w:t>
      </w:r>
    </w:p>
    <w:p w:rsidR="007F6040" w:rsidRDefault="00F93548">
      <w:pPr>
        <w:numPr>
          <w:ilvl w:val="0"/>
          <w:numId w:val="32"/>
        </w:numPr>
        <w:spacing w:after="0" w:line="264" w:lineRule="auto"/>
        <w:jc w:val="both"/>
      </w:pPr>
      <w:r>
        <w:rPr>
          <w:rFonts w:ascii="Times New Roman" w:hAnsi="Times New Roman"/>
          <w:color w:val="000000"/>
          <w:sz w:val="28"/>
        </w:rPr>
        <w:t>составлять систематические таблицы;</w:t>
      </w:r>
    </w:p>
    <w:p w:rsidR="007F6040" w:rsidRPr="00F93548" w:rsidRDefault="00F93548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логические рассуждения, делать умозаключения (индуктивные, дедуктивные и по аналогии) и выводы» названы события и процессы Новейшей истории: Февральская и Октябрьская революции 1917 г., Великая Отечественная война (1941—1945 гг.), распад СССР, сложные 1990-е гг., возрождение страны с 2000-х гг., воссоединение Крыма с Россией в 2014 г. </w:t>
      </w:r>
    </w:p>
    <w:p w:rsidR="007F6040" w:rsidRDefault="00F93548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3. Работа с исторической картой:</w:t>
      </w:r>
    </w:p>
    <w:p w:rsidR="007F6040" w:rsidRPr="00F93548" w:rsidRDefault="00F93548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выявлять и показывать на карте изменения, произошедшие в результате значительных социально-экономических и политических событий и процессов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в.;</w:t>
      </w:r>
    </w:p>
    <w:p w:rsidR="007F6040" w:rsidRPr="00F93548" w:rsidRDefault="00F93548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определять на основе карты влияние географического фактора на развитие различных сфер жизни страны (группы стран).</w:t>
      </w:r>
    </w:p>
    <w:p w:rsidR="007F6040" w:rsidRDefault="00F93548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4. Работа с историческими источниками:</w:t>
      </w:r>
    </w:p>
    <w:p w:rsidR="007F6040" w:rsidRPr="00F93548" w:rsidRDefault="00F93548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представлять в дополнение к известным ранее видам письменных источников особенности таких материалов, как произведения общественной мысли, газетная публицистика, программы политических партий, статистические данные;</w:t>
      </w:r>
    </w:p>
    <w:p w:rsidR="007F6040" w:rsidRPr="00F93548" w:rsidRDefault="00F93548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определять тип и вид источника (письменного, визуального); выявлять принадлежность источника определенному лицу, социальной группе, общественному течению и др.;</w:t>
      </w:r>
    </w:p>
    <w:p w:rsidR="007F6040" w:rsidRPr="00F93548" w:rsidRDefault="00F93548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извлекать, сопоставлять и систематизировать информацию о событиях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из разных письменных, визуальных и вещественных источников;</w:t>
      </w:r>
    </w:p>
    <w:p w:rsidR="007F6040" w:rsidRPr="00F93548" w:rsidRDefault="00F93548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различать в тексте письменных источников факты и интерпретации событий прошлого.</w:t>
      </w:r>
    </w:p>
    <w:p w:rsidR="007F6040" w:rsidRDefault="00F93548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5. Историческое описание (реконструкция):</w:t>
      </w:r>
    </w:p>
    <w:p w:rsidR="007F6040" w:rsidRPr="00F93548" w:rsidRDefault="00F93548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представлять развернутый рассказ о ключевых событиях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с использованием визуальных материалов (устно, письменно в форме короткого эссе, презентации);</w:t>
      </w:r>
    </w:p>
    <w:p w:rsidR="007F6040" w:rsidRPr="00F93548" w:rsidRDefault="00F93548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составлять развернутую характеристику исторических личностей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 с описанием и оценкой их деятельности (сообщение, презентация, эссе);</w:t>
      </w:r>
    </w:p>
    <w:p w:rsidR="007F6040" w:rsidRPr="00F93548" w:rsidRDefault="00F93548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составлять описание образа жизни различных групп населения в России и других странах в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color w:val="000000"/>
          <w:sz w:val="28"/>
        </w:rPr>
        <w:t>XX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в., показывая изменения, происшедшие в течение рассматриваемого периода;</w:t>
      </w:r>
    </w:p>
    <w:p w:rsidR="007F6040" w:rsidRPr="00F93548" w:rsidRDefault="00F93548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представлять описание памятников материальной и художественной культуры изучаемой эпохи, их назначения, использованных при их создании технических и художественных приемов и др.</w:t>
      </w: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6. Анализ, объяснение исторических событий, явлений:</w:t>
      </w:r>
    </w:p>
    <w:p w:rsidR="007F6040" w:rsidRPr="00F93548" w:rsidRDefault="00F93548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раскрывать существенные черты: а) экономического, социального и политического развития России и других стран в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– начале </w:t>
      </w:r>
      <w:r>
        <w:rPr>
          <w:rFonts w:ascii="Times New Roman" w:hAnsi="Times New Roman"/>
          <w:color w:val="000000"/>
          <w:sz w:val="28"/>
        </w:rPr>
        <w:t>XX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в.; б) процессов модернизации в мире и России; в) масштабных социальных движений и революций в рассматриваемый период; г) международных отношений рассматриваемого периода и участия в них России;</w:t>
      </w:r>
    </w:p>
    <w:p w:rsidR="007F6040" w:rsidRPr="00F93548" w:rsidRDefault="00F93548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объяснять смысл ключевых понятий, относящихся к данной эпохе отечественной и всеобщей истории; соотносить общие понятия и факты;</w:t>
      </w:r>
    </w:p>
    <w:p w:rsidR="007F6040" w:rsidRPr="00F93548" w:rsidRDefault="00F93548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объяснять причины и следствия важнейших событий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в.: а) выявлять в историческом тексте суждения о причинах и следствиях событий; б) систематизировать объяснение причин и следствий событий, представленное в нескольких текстах; в) определять и объяснять свое отношение к существующим трактовкам причин и следствий исторических событий;</w:t>
      </w:r>
    </w:p>
    <w:p w:rsidR="007F6040" w:rsidRPr="00F93548" w:rsidRDefault="00F93548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проводить сопоставление однотипных событий и процессов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в.: а) указывать повторяющиеся черты исторических ситуаций; б) выделять черты сходства и различия; в) раскрывать, чем объяснялось своеобразие ситуаций в России, других странах.</w:t>
      </w:r>
    </w:p>
    <w:p w:rsidR="007F6040" w:rsidRPr="00F93548" w:rsidRDefault="00F93548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Раскрывать наиболее значимые события и процессы истории России </w:t>
      </w:r>
      <w:r>
        <w:rPr>
          <w:rFonts w:ascii="Times New Roman" w:hAnsi="Times New Roman"/>
          <w:color w:val="000000"/>
          <w:sz w:val="28"/>
        </w:rPr>
        <w:t>XX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- начала </w:t>
      </w:r>
      <w:r>
        <w:rPr>
          <w:rFonts w:ascii="Times New Roman" w:hAnsi="Times New Roman"/>
          <w:color w:val="000000"/>
          <w:sz w:val="28"/>
        </w:rPr>
        <w:t>XXI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7F6040" w:rsidRPr="00F93548" w:rsidRDefault="00F93548">
      <w:pPr>
        <w:spacing w:after="0" w:line="264" w:lineRule="auto"/>
        <w:ind w:left="120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7. Рассмотрение исторических версий и оценок, определение своего отношения к наиболее значимым событиям и личностям прошлого:</w:t>
      </w:r>
    </w:p>
    <w:p w:rsidR="007F6040" w:rsidRPr="00F93548" w:rsidRDefault="00F93548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сопоставлять высказывания историков, содержащие разные мнения по спорным вопросам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color w:val="000000"/>
          <w:sz w:val="28"/>
        </w:rPr>
        <w:t>XX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в., объяснять, что могло лежать в их основе;</w:t>
      </w:r>
    </w:p>
    <w:p w:rsidR="007F6040" w:rsidRPr="00F93548" w:rsidRDefault="00F93548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оценивать степень убедительности предложенных точек зрения, формулировать и аргументировать свое мнение;</w:t>
      </w:r>
    </w:p>
    <w:p w:rsidR="007F6040" w:rsidRPr="00F93548" w:rsidRDefault="00F93548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>объяснять, какими ценностями руководствовались люди в рассматриваемую эпоху (на примерах конкретных ситуаций, персоналий), выражать свое отношение к ним.</w:t>
      </w:r>
    </w:p>
    <w:p w:rsidR="007F6040" w:rsidRDefault="00F93548">
      <w:pPr>
        <w:spacing w:after="0" w:line="264" w:lineRule="auto"/>
        <w:ind w:left="120"/>
        <w:jc w:val="both"/>
      </w:pPr>
      <w:r>
        <w:rPr>
          <w:rFonts w:ascii="Times New Roman" w:hAnsi="Times New Roman"/>
          <w:color w:val="000000"/>
          <w:sz w:val="28"/>
        </w:rPr>
        <w:t>8. Применение исторических знаний:</w:t>
      </w:r>
    </w:p>
    <w:p w:rsidR="007F6040" w:rsidRPr="00F93548" w:rsidRDefault="00F93548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распознавать в окружающей среде, в том числе в родном городе, регионе памятники материальной и художественной культуры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– начала ХХ в., объяснять, в чем заключалось их значение для времени их создания и для современного общества;</w:t>
      </w:r>
    </w:p>
    <w:p w:rsidR="007F6040" w:rsidRPr="00F93548" w:rsidRDefault="00F93548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выполнять учебные проекты по отечественной и всеобщей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– начала ХХ в. (в том числе на региональном материале);</w:t>
      </w:r>
    </w:p>
    <w:p w:rsidR="007F6040" w:rsidRPr="00F93548" w:rsidRDefault="00F93548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объяснять, в чем состоит наследие истории </w:t>
      </w:r>
      <w:r>
        <w:rPr>
          <w:rFonts w:ascii="Times New Roman" w:hAnsi="Times New Roman"/>
          <w:color w:val="000000"/>
          <w:sz w:val="28"/>
        </w:rPr>
        <w:t>XIX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– начала ХХ в. для России, других стран мира, высказывать и аргументировать свое отношение к культурному наследию в общественных обсуждениях.</w:t>
      </w:r>
    </w:p>
    <w:p w:rsidR="007F6040" w:rsidRPr="00F93548" w:rsidRDefault="00F93548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F93548">
        <w:rPr>
          <w:rFonts w:ascii="Times New Roman" w:hAnsi="Times New Roman"/>
          <w:color w:val="000000"/>
          <w:sz w:val="28"/>
          <w:lang w:val="ru-RU"/>
        </w:rPr>
        <w:t xml:space="preserve">осмыслить новое знание, его интерпретации и применению в различных учебных и жизненных ситуациях с использованием исторического материала о событиях и процессах истории России </w:t>
      </w:r>
      <w:r>
        <w:rPr>
          <w:rFonts w:ascii="Times New Roman" w:hAnsi="Times New Roman"/>
          <w:color w:val="000000"/>
          <w:sz w:val="28"/>
        </w:rPr>
        <w:t>XX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– начала ХХ</w:t>
      </w:r>
      <w:r>
        <w:rPr>
          <w:rFonts w:ascii="Times New Roman" w:hAnsi="Times New Roman"/>
          <w:color w:val="000000"/>
          <w:sz w:val="28"/>
        </w:rPr>
        <w:t>I</w:t>
      </w:r>
      <w:r w:rsidRPr="00F93548"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:rsidR="007F6040" w:rsidRPr="00F93548" w:rsidRDefault="007F6040">
      <w:pPr>
        <w:rPr>
          <w:lang w:val="ru-RU"/>
        </w:rPr>
        <w:sectPr w:rsidR="007F6040" w:rsidRPr="00F93548">
          <w:pgSz w:w="11906" w:h="16383"/>
          <w:pgMar w:top="1134" w:right="850" w:bottom="1134" w:left="1701" w:header="720" w:footer="720" w:gutter="0"/>
          <w:cols w:space="720"/>
        </w:sectPr>
      </w:pPr>
    </w:p>
    <w:p w:rsidR="007F6040" w:rsidRPr="0065582D" w:rsidRDefault="00F93548" w:rsidP="0065582D">
      <w:pPr>
        <w:spacing w:after="0"/>
        <w:ind w:left="120"/>
        <w:rPr>
          <w:lang w:val="ru-RU"/>
        </w:rPr>
      </w:pPr>
      <w:bookmarkStart w:id="4" w:name="block-59642284"/>
      <w:bookmarkEnd w:id="3"/>
      <w:r w:rsidRPr="00F93548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 w:rsidRPr="0065582D">
        <w:rPr>
          <w:rFonts w:ascii="Times New Roman" w:hAnsi="Times New Roman"/>
          <w:b/>
          <w:color w:val="000000"/>
          <w:sz w:val="28"/>
          <w:lang w:val="ru-RU"/>
        </w:rPr>
        <w:t xml:space="preserve">ТЕМАТИЧЕСКОЕ ПЛАНИРОВАНИЕ </w:t>
      </w:r>
      <w:r w:rsidR="0065582D">
        <w:rPr>
          <w:lang w:val="ru-RU"/>
        </w:rPr>
        <w:t xml:space="preserve"> </w:t>
      </w:r>
      <w:r w:rsidR="0065582D" w:rsidRPr="0065582D">
        <w:rPr>
          <w:rFonts w:ascii="Times New Roman" w:hAnsi="Times New Roman" w:cs="Times New Roman"/>
          <w:b/>
          <w:sz w:val="28"/>
          <w:szCs w:val="28"/>
          <w:lang w:val="ru-RU"/>
        </w:rPr>
        <w:t>ПО ИСТОРИИ</w:t>
      </w:r>
      <w:r w:rsidR="0065582D">
        <w:rPr>
          <w:lang w:val="ru-RU"/>
        </w:rPr>
        <w:t xml:space="preserve">   </w:t>
      </w:r>
      <w:r w:rsidRPr="0065582D">
        <w:rPr>
          <w:rFonts w:ascii="Times New Roman" w:hAnsi="Times New Roman"/>
          <w:b/>
          <w:color w:val="000000"/>
          <w:sz w:val="28"/>
          <w:lang w:val="ru-RU"/>
        </w:rPr>
        <w:t xml:space="preserve">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20"/>
        <w:gridCol w:w="4591"/>
        <w:gridCol w:w="1563"/>
        <w:gridCol w:w="1841"/>
        <w:gridCol w:w="1910"/>
        <w:gridCol w:w="2824"/>
      </w:tblGrid>
      <w:tr w:rsidR="007F6040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7F6040" w:rsidRDefault="007F6040">
            <w:pPr>
              <w:spacing w:after="0"/>
              <w:ind w:left="135"/>
            </w:pPr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История Древнего мира</w:t>
            </w: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Первобытность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6040" w:rsidRDefault="007F6040"/>
        </w:tc>
      </w:tr>
      <w:tr w:rsidR="007F6040" w:rsidRPr="00DF5D3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Древний мир. Древний Восток</w:t>
            </w: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Древний Египет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Древние цивилизации Месопотамии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Восточное Средиземноморье в древности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Персидская держава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Древняя Индия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Древний Китай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6040" w:rsidRDefault="007F6040"/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Древняя Греция. Эллинизм</w:t>
            </w: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Древнейшая Греция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Греческие полисы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Древней Греции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Македонские завоевания. Эллинизм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6040" w:rsidRDefault="007F6040"/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Древний Рим</w:t>
            </w: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Возникновение Римского государства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Римские завоевания в Средиземноморье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Поздняя Римская республика. Гражданские войны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Расцвет и падение Римской империи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Древнего Рима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6040" w:rsidRDefault="007F6040"/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Default="007F6040"/>
        </w:tc>
      </w:tr>
    </w:tbl>
    <w:p w:rsidR="007F6040" w:rsidRDefault="007F6040">
      <w:pPr>
        <w:sectPr w:rsidR="007F604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F6040" w:rsidRPr="00D31FE3" w:rsidRDefault="0065582D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ТЕМАТИСЕСКОЕ ПЛАНИРОВАНИЕ ПО ИСТОРИИ </w:t>
      </w:r>
      <w:r w:rsidR="00F93548" w:rsidRPr="00D31FE3">
        <w:rPr>
          <w:rFonts w:ascii="Times New Roman" w:hAnsi="Times New Roman"/>
          <w:b/>
          <w:color w:val="000000"/>
          <w:sz w:val="28"/>
          <w:lang w:val="ru-RU"/>
        </w:rPr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245"/>
        <w:gridCol w:w="4466"/>
        <w:gridCol w:w="1596"/>
        <w:gridCol w:w="1841"/>
        <w:gridCol w:w="1910"/>
        <w:gridCol w:w="2824"/>
      </w:tblGrid>
      <w:tr w:rsidR="007F6040">
        <w:trPr>
          <w:trHeight w:val="144"/>
          <w:tblCellSpacing w:w="20" w:type="nil"/>
        </w:trPr>
        <w:tc>
          <w:tcPr>
            <w:tcW w:w="60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2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5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7F6040" w:rsidRDefault="007F6040">
            <w:pPr>
              <w:spacing w:after="0"/>
              <w:ind w:left="135"/>
            </w:pPr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</w:tr>
      <w:tr w:rsidR="007F6040" w:rsidRPr="00DF5D3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Всеобщая история. История Средних веков</w:t>
            </w: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Народы Европы в раннее Средневековье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Византийская империя в </w:t>
            </w:r>
            <w:r>
              <w:rPr>
                <w:rFonts w:ascii="Times New Roman" w:hAnsi="Times New Roman"/>
                <w:color w:val="000000"/>
                <w:sz w:val="24"/>
              </w:rPr>
              <w:t>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Арабы в </w:t>
            </w:r>
            <w:r>
              <w:rPr>
                <w:rFonts w:ascii="Times New Roman" w:hAnsi="Times New Roman"/>
                <w:color w:val="000000"/>
                <w:sz w:val="24"/>
              </w:rPr>
              <w:t>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—Х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Средневековое европейское общество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Государства Европы в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средневековой Европы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Страны Востока в Средние века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Государства доколумбовой Америки в Средние века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1.10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9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6040" w:rsidRDefault="007F6040"/>
        </w:tc>
      </w:tr>
      <w:tr w:rsidR="007F6040" w:rsidRPr="00DF5D3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>Раздел 2.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История России. От Руси к Российскому государству</w:t>
            </w: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Народы и государства на территории нашей страны в древности. Восточная Европа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тыс. н. э.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Русь в </w:t>
            </w:r>
            <w:r>
              <w:rPr>
                <w:rFonts w:ascii="Times New Roman" w:hAnsi="Times New Roman"/>
                <w:color w:val="000000"/>
                <w:sz w:val="24"/>
              </w:rPr>
              <w:t>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Русь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земли и их соседи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</w:t>
            </w:r>
            <w:r>
              <w:rPr>
                <w:rFonts w:ascii="Times New Roman" w:hAnsi="Times New Roman"/>
                <w:color w:val="000000"/>
                <w:sz w:val="24"/>
              </w:rPr>
              <w:t>XIV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Формирование единого Русского государства в 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 край с древнейших времен до конца 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60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1015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9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6040" w:rsidRDefault="007F6040"/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4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53" w:type="dxa"/>
            <w:tcMar>
              <w:top w:w="50" w:type="dxa"/>
              <w:left w:w="100" w:type="dxa"/>
            </w:tcMar>
            <w:vAlign w:val="center"/>
          </w:tcPr>
          <w:p w:rsidR="007F6040" w:rsidRDefault="007F6040"/>
        </w:tc>
      </w:tr>
    </w:tbl>
    <w:p w:rsidR="007F6040" w:rsidRDefault="007F6040">
      <w:pPr>
        <w:sectPr w:rsidR="007F604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F6040" w:rsidRPr="00D31FE3" w:rsidRDefault="00D31FE3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ТЕМАТИЧЕСКОЕ ПЛАНИРОВАНИЕ ПО ИСТОРИИ </w:t>
      </w:r>
      <w:r w:rsidR="00F93548" w:rsidRPr="00D31FE3">
        <w:rPr>
          <w:rFonts w:ascii="Times New Roman" w:hAnsi="Times New Roman"/>
          <w:b/>
          <w:color w:val="000000"/>
          <w:sz w:val="28"/>
          <w:lang w:val="ru-RU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20"/>
        <w:gridCol w:w="4591"/>
        <w:gridCol w:w="1563"/>
        <w:gridCol w:w="1841"/>
        <w:gridCol w:w="1910"/>
        <w:gridCol w:w="2812"/>
      </w:tblGrid>
      <w:tr w:rsidR="007F6040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7F6040" w:rsidRDefault="007F6040">
            <w:pPr>
              <w:spacing w:after="0"/>
              <w:ind w:left="135"/>
            </w:pPr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Всеобщая история. История Нового времени.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Конец XV — XVII в.</w:t>
            </w: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Великие географические открытия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Изменения в европейском обществе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Реформация и Контрреформация в Европе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Государства Европы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Международные отношения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Европейская культура в раннее Новое время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Востока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6040" w:rsidRDefault="007F6040"/>
        </w:tc>
      </w:tr>
      <w:tr w:rsidR="007F6040" w:rsidRPr="00DF5D3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История России. Россия в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вв.: от Великого княжества к царству</w:t>
            </w: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в XVI 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Смута в России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в XVII 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 край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‒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6040" w:rsidRDefault="007F6040"/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7F6040" w:rsidRDefault="007F6040"/>
        </w:tc>
      </w:tr>
    </w:tbl>
    <w:p w:rsidR="007F6040" w:rsidRDefault="007F6040">
      <w:pPr>
        <w:sectPr w:rsidR="007F604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F6040" w:rsidRPr="00D31FE3" w:rsidRDefault="00D31FE3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ТЕМАТИЧЕСКОЕ ПЛАНИПРОВАНИЕ ПО ИСТОРИИ </w:t>
      </w:r>
      <w:r w:rsidR="00F93548" w:rsidRPr="00D31FE3">
        <w:rPr>
          <w:rFonts w:ascii="Times New Roman" w:hAnsi="Times New Roman"/>
          <w:b/>
          <w:color w:val="000000"/>
          <w:sz w:val="28"/>
          <w:lang w:val="ru-RU"/>
        </w:rPr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79"/>
        <w:gridCol w:w="4532"/>
        <w:gridCol w:w="1589"/>
        <w:gridCol w:w="1841"/>
        <w:gridCol w:w="1910"/>
        <w:gridCol w:w="2824"/>
      </w:tblGrid>
      <w:tr w:rsidR="007F6040">
        <w:trPr>
          <w:trHeight w:val="144"/>
          <w:tblCellSpacing w:w="20" w:type="nil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7F6040" w:rsidRDefault="007F6040">
            <w:pPr>
              <w:spacing w:after="0"/>
              <w:ind w:left="135"/>
            </w:pPr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Всеобщая история. История Нового времени.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XVIII в.</w:t>
            </w: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Век Просвещения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Государства Европы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Британские колонии в Северной Америке: борьба за независимость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Французская революция конца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Европейская культура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Международные отношения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Востока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bce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6040" w:rsidRDefault="007F6040"/>
        </w:tc>
      </w:tr>
      <w:tr w:rsidR="007F6040" w:rsidRPr="00DF5D3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История России. Россия в конце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—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в.: от царства к империи</w:t>
            </w: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в эпоху преобразований Петра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после Петра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. Дворцовые перевороты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в 1760-1790-х гг. Правление Екатерины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Павла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Российской империи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 край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6040" w:rsidRDefault="007F6040"/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7F6040" w:rsidRDefault="007F6040"/>
        </w:tc>
      </w:tr>
    </w:tbl>
    <w:p w:rsidR="007F6040" w:rsidRDefault="007F6040">
      <w:pPr>
        <w:sectPr w:rsidR="007F604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F6040" w:rsidRPr="00D31FE3" w:rsidRDefault="00D31FE3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ТЕМАТИЧЕСКОЕ ПЛАНИРОВАНИЕ ПО ИСТОРИИИ </w:t>
      </w:r>
      <w:r w:rsidR="00F93548" w:rsidRPr="00D31FE3">
        <w:rPr>
          <w:rFonts w:ascii="Times New Roman" w:hAnsi="Times New Roman"/>
          <w:b/>
          <w:color w:val="000000"/>
          <w:sz w:val="28"/>
          <w:lang w:val="ru-RU"/>
        </w:rPr>
        <w:t xml:space="preserve"> 9 КЛАСС 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2025-2026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20"/>
        <w:gridCol w:w="4591"/>
        <w:gridCol w:w="1542"/>
        <w:gridCol w:w="1841"/>
        <w:gridCol w:w="1910"/>
        <w:gridCol w:w="2812"/>
      </w:tblGrid>
      <w:tr w:rsidR="007F6040">
        <w:trPr>
          <w:trHeight w:val="144"/>
          <w:tblCellSpacing w:w="20" w:type="nil"/>
        </w:trPr>
        <w:tc>
          <w:tcPr>
            <w:tcW w:w="5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7F6040" w:rsidRDefault="007F6040">
            <w:pPr>
              <w:spacing w:after="0"/>
              <w:ind w:left="135"/>
            </w:pPr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Всеобщая история. История Нового времени.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XIХ — начало ХХ в.</w:t>
            </w: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Европа в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индустриального общества в первой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в.: экономика, социальные отношения, политические процессы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Политическое развитие европейских стран в 1815—1840-е гг.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Европы и Северной Америки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Латинской Америки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Азии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Народы Африки в Х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Х — начале ХХ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культуры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ХХ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Международные отношения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42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6040" w:rsidRDefault="007F6040"/>
        </w:tc>
      </w:tr>
      <w:tr w:rsidR="007F6040" w:rsidRPr="00DF5D3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История России. Российская империя в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XX</w:t>
            </w: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в.</w:t>
            </w: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Александровская эпоха: государственный либерализм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Николаевское самодержавие: государственный консерватизм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империи в первой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Народы России в первой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Социальная и правовая модернизация страны при Александре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в 1880-1890-х гг.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империи во второй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Этнокультурный облик империи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Формирование гражданского общества и основные направления общественных движений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на пороге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2.12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42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6040" w:rsidRDefault="007F6040"/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Учебный модуль. </w:t>
            </w:r>
            <w:r w:rsidRPr="00F9354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"Введение в Новейшую историю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России"</w:t>
            </w:r>
          </w:p>
        </w:tc>
      </w:tr>
      <w:tr w:rsidR="007F604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7F604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Российская революция 1917—1922 гг.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7F604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Великая Отечественная война 1941—1945 гг.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7F604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Распад СССР. Становление новой России (1992—1999 гг.)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7F604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Возрождение страны с 2000-х гг. </w:t>
            </w:r>
            <w:r>
              <w:rPr>
                <w:rFonts w:ascii="Times New Roman" w:hAnsi="Times New Roman"/>
                <w:color w:val="000000"/>
                <w:sz w:val="24"/>
              </w:rPr>
              <w:t>Воссоединение Крыма с Россией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7F6040">
        <w:trPr>
          <w:trHeight w:val="144"/>
          <w:tblCellSpacing w:w="20" w:type="nil"/>
        </w:trPr>
        <w:tc>
          <w:tcPr>
            <w:tcW w:w="59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Итоговое повторение</w:t>
            </w:r>
          </w:p>
        </w:tc>
        <w:tc>
          <w:tcPr>
            <w:tcW w:w="98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модулю</w:t>
            </w:r>
          </w:p>
        </w:tc>
        <w:tc>
          <w:tcPr>
            <w:tcW w:w="1542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6040" w:rsidRDefault="007F6040"/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42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85 </w:t>
            </w:r>
          </w:p>
        </w:tc>
        <w:tc>
          <w:tcPr>
            <w:tcW w:w="170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9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57" w:type="dxa"/>
            <w:tcMar>
              <w:top w:w="50" w:type="dxa"/>
              <w:left w:w="100" w:type="dxa"/>
            </w:tcMar>
            <w:vAlign w:val="center"/>
          </w:tcPr>
          <w:p w:rsidR="007F6040" w:rsidRDefault="007F6040"/>
        </w:tc>
      </w:tr>
    </w:tbl>
    <w:p w:rsidR="007F6040" w:rsidRDefault="007F6040">
      <w:pPr>
        <w:sectPr w:rsidR="007F604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F6040" w:rsidRDefault="007F6040">
      <w:pPr>
        <w:sectPr w:rsidR="007F604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F6040" w:rsidRDefault="00F93548" w:rsidP="00D31FE3">
      <w:pPr>
        <w:spacing w:after="0"/>
        <w:ind w:left="120"/>
      </w:pPr>
      <w:bookmarkStart w:id="5" w:name="block-59642285"/>
      <w:bookmarkEnd w:id="4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  <w:r w:rsidR="00D31FE3">
        <w:rPr>
          <w:lang w:val="ru-RU"/>
        </w:rPr>
        <w:t xml:space="preserve">   </w:t>
      </w:r>
      <w:r w:rsidR="00D31FE3" w:rsidRPr="00D31FE3">
        <w:rPr>
          <w:rFonts w:ascii="Times New Roman" w:hAnsi="Times New Roman" w:cs="Times New Roman"/>
          <w:b/>
          <w:sz w:val="28"/>
          <w:szCs w:val="28"/>
          <w:lang w:val="ru-RU"/>
        </w:rPr>
        <w:t xml:space="preserve"> история</w:t>
      </w:r>
      <w:r w:rsidR="00D31FE3">
        <w:rPr>
          <w:lang w:val="ru-RU"/>
        </w:rPr>
        <w:t xml:space="preserve">    </w:t>
      </w: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66"/>
        <w:gridCol w:w="3879"/>
        <w:gridCol w:w="1224"/>
        <w:gridCol w:w="1841"/>
        <w:gridCol w:w="1910"/>
        <w:gridCol w:w="1347"/>
        <w:gridCol w:w="2873"/>
      </w:tblGrid>
      <w:tr w:rsidR="007F6040">
        <w:trPr>
          <w:trHeight w:val="144"/>
          <w:tblCellSpacing w:w="20" w:type="nil"/>
        </w:trPr>
        <w:tc>
          <w:tcPr>
            <w:tcW w:w="3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290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7F6040" w:rsidRDefault="007F6040">
            <w:pPr>
              <w:spacing w:after="0"/>
              <w:ind w:left="135"/>
            </w:pPr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Что изучает история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Историческая хронология. Историческая карта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Происхождение, расселение и эволюция древнейшего человека. </w:t>
            </w:r>
            <w:r>
              <w:rPr>
                <w:rFonts w:ascii="Times New Roman" w:hAnsi="Times New Roman"/>
                <w:color w:val="000000"/>
                <w:sz w:val="24"/>
              </w:rPr>
              <w:t>Появление человека разумного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9380</w:t>
              </w:r>
            </w:hyperlink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9740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Древнейшие земледельцы и скотоводы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 первобытности к цивилизации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050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и контроля по теме «История Древнего мира»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Природа Египта и ее влияние на условия жизни и занятия древних египтян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Возникновение государственной власти.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Управление государством (фараон, вельможи, чиновники)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Условия жизни, положение и 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повинности населения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fabea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Отношения Египта с соседними народами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fadfc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Религиозные верования египтян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Познания древних египтян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условия Месопотамии (Междуречья) и их влияние на занятия населения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Древний Вавилон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748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Ассирия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Нововавилонское царство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fbdd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Финикия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fbfcc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Палестина и ее население. Возникновение Израильского государства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Завоевания персов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Государственное устройство Персидской державы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Древняя Индия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Религиозные верования и 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культура древних индийцев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fcaf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Древний Китай.Правление династии Хань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Религиозно-философские учения, наука и изобретения древних китайцев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336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и контроля по теме «Древний Восток»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условия Древней Греции и их влияние на занятия населения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Древнейшие государства Греции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Троянская война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Поэмы Гомера «Илиада» и «Одиссея»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770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Подъем хозяйственной жизни греческих полисов после «темных веков»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Образование городов-государств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Великая греческая колонизация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Афины: утверждение демократии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Спарта: основные группы населения, общественное устройство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afcc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Греко-персидские войны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Крупные сражения греко-персидских войн и их итоги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382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Расцвет Афинского государства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508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Хозяйственная жизнь в древнегреческом обществе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Пелопоннесская война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Религия древних греков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и наука в Древней Греции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Искусство и досуг в Древней Греции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Возвышение Македонии. Александр Македонский и его завоевания на Востоке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002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Эллинистические государства Востока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«Древняя Греция. </w:t>
            </w:r>
            <w:r>
              <w:rPr>
                <w:rFonts w:ascii="Times New Roman" w:hAnsi="Times New Roman"/>
                <w:color w:val="000000"/>
                <w:sz w:val="24"/>
              </w:rPr>
              <w:t>Эллинизм»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Природа и население 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Апеннинского полуострова в древности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Республика римских граждан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Верования древних римлян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Войны Рима с Карфагеном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/88646848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Ганнибал; битва при Каннах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Установление господства Рима в Средиземноморье. </w:t>
            </w:r>
            <w:r>
              <w:rPr>
                <w:rFonts w:ascii="Times New Roman" w:hAnsi="Times New Roman"/>
                <w:color w:val="000000"/>
                <w:sz w:val="24"/>
              </w:rPr>
              <w:t>Римские провинции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Социально-экономическое развитие поздней Римской республики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Реформы Гракхов: проекты реформ, мероприятия, итоги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Гражданская война и установление диктатуры Суллы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Гай Юлий Цезарь: путь к власти, диктатура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Борьба между наследниками Цезаря. Установление императорской власти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Всероссийская проверочная работа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Императоры Рима: завоеватели и 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правители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Римская империя: территория, управление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/88647608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Возникновение и распространение христианства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/88647716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Император Константин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, перенос столицы в Константинополь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/88647838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Начало Великого переселения народов. Рим и варвары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Римская литература, золотой век поэзии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наук и искусства в Древнем Риме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и контроля по теме «Древний Рим»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Историческое и культурное наследие цивилизаций Древнего мира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394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Историческое и культурное наследие цивилизаций Древнего мира</w:t>
            </w:r>
          </w:p>
        </w:tc>
        <w:tc>
          <w:tcPr>
            <w:tcW w:w="8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8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2011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5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562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Default="007F6040"/>
        </w:tc>
      </w:tr>
    </w:tbl>
    <w:p w:rsidR="007F6040" w:rsidRDefault="007F6040">
      <w:pPr>
        <w:sectPr w:rsidR="007F604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F6040" w:rsidRPr="00D31FE3" w:rsidRDefault="00D31FE3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ПОУРОЧНОЕ ПЛАНИРОВАНИЕ ПО ИСТОРИИ </w:t>
      </w:r>
      <w:r w:rsidR="00F93548" w:rsidRPr="00D31FE3">
        <w:rPr>
          <w:rFonts w:ascii="Times New Roman" w:hAnsi="Times New Roman"/>
          <w:b/>
          <w:color w:val="000000"/>
          <w:sz w:val="28"/>
          <w:lang w:val="ru-RU"/>
        </w:rPr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25"/>
        <w:gridCol w:w="3885"/>
        <w:gridCol w:w="1198"/>
        <w:gridCol w:w="1841"/>
        <w:gridCol w:w="1910"/>
        <w:gridCol w:w="1347"/>
        <w:gridCol w:w="2934"/>
      </w:tblGrid>
      <w:tr w:rsidR="007F6040">
        <w:trPr>
          <w:trHeight w:val="144"/>
          <w:tblCellSpacing w:w="20" w:type="nil"/>
        </w:trPr>
        <w:tc>
          <w:tcPr>
            <w:tcW w:w="38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30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6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7F6040" w:rsidRDefault="007F6040">
            <w:pPr>
              <w:spacing w:after="0"/>
              <w:ind w:left="135"/>
            </w:pPr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Средние века: понятие, хронологические рамки и периодизация Средневековья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Падение Западной Римской империи и возникновение варварских королевств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Франкское государство в </w:t>
            </w:r>
            <w:r>
              <w:rPr>
                <w:rFonts w:ascii="Times New Roman" w:hAnsi="Times New Roman"/>
                <w:color w:val="000000"/>
                <w:sz w:val="24"/>
              </w:rPr>
              <w:t>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Государства Западной Европы, Британия и Ирландия в раннее Средневековье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Ранние славянские государства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Византия в </w:t>
            </w:r>
            <w:r>
              <w:rPr>
                <w:rFonts w:ascii="Times New Roman" w:hAnsi="Times New Roman"/>
                <w:color w:val="000000"/>
                <w:sz w:val="24"/>
              </w:rPr>
              <w:t>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Византии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Аравийский полуостров: природные условия, основные занятия жителей, верования. </w:t>
            </w:r>
            <w:r>
              <w:rPr>
                <w:rFonts w:ascii="Times New Roman" w:hAnsi="Times New Roman"/>
                <w:color w:val="000000"/>
                <w:sz w:val="24"/>
              </w:rPr>
              <w:t>Арабский халифат: его расцвет и распад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исламского мира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Феодалы и крестьянство в средние века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Средневековые города — центры ремесла, торговли, культуры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Церковь и духовенство в средневековом обществе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Усиление королевской власти в странах Западной Европы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Реконкиста и образование централизованных государств на Пиренейском полуострове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Обострение социальных противоречий в Х</w:t>
            </w:r>
            <w:r>
              <w:rPr>
                <w:rFonts w:ascii="Times New Roman" w:hAnsi="Times New Roman"/>
                <w:color w:val="000000"/>
                <w:sz w:val="24"/>
              </w:rPr>
              <w:t>IV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 (Жакерия, восстание Уота Тайлера). </w:t>
            </w:r>
            <w:r>
              <w:rPr>
                <w:rFonts w:ascii="Times New Roman" w:hAnsi="Times New Roman"/>
                <w:color w:val="000000"/>
                <w:sz w:val="24"/>
              </w:rPr>
              <w:t>Гуситское движение в Чехии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/88649070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Византийская империя и славянские государства в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/8864919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Религия и культура средневековой Европы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Гуманизм. Раннее Возрождение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Османская империя и Монгольская держава в Средние века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Китай и Япония в Средние века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/88649872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Индия в Средние века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Цивилизации майя, ацтеков и инков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Историческое и культурное наследие Средних веков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Роль и место России в мировой истории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Заселение территории нашей страны человеком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Народы и государства на территории нашей страны в древности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448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Великое переселение народов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Хозяйство, быт и верования восточных славян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Страны и народы Восточной Европы, Сибири и Дальнего Востока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790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государства Русь. Исторические условия складывания русской государственности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916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Первые русские князья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Внешняя политика Руси в </w:t>
            </w:r>
            <w:r>
              <w:rPr>
                <w:rFonts w:ascii="Times New Roman" w:hAnsi="Times New Roman"/>
                <w:color w:val="000000"/>
                <w:sz w:val="24"/>
              </w:rPr>
              <w:t>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вв.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Принятие христианства и его значение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180140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Русь в конце </w:t>
            </w:r>
            <w:r>
              <w:rPr>
                <w:rFonts w:ascii="Times New Roman" w:hAnsi="Times New Roman"/>
                <w:color w:val="000000"/>
                <w:sz w:val="24"/>
              </w:rPr>
              <w:t>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18030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Территориально-политическая структура Руси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Внутренняя и внешняя политика русских князей в конце </w:t>
            </w:r>
            <w:r>
              <w:rPr>
                <w:rFonts w:ascii="Times New Roman" w:hAnsi="Times New Roman"/>
                <w:color w:val="000000"/>
                <w:sz w:val="24"/>
              </w:rPr>
              <w:t>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первой трети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Русская церковь в </w:t>
            </w:r>
            <w:r>
              <w:rPr>
                <w:rFonts w:ascii="Times New Roman" w:hAnsi="Times New Roman"/>
                <w:color w:val="000000"/>
                <w:sz w:val="24"/>
              </w:rPr>
              <w:t>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180848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Древнерусское право: Русская Правда, церковные уставы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Внешняя политика и международные связи Руси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Культурное пространство: повседневная жизнь, сельский и городской быт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Формирование единого культурного пространства. Художественная культура и ремесло Руси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181194</w:t>
              </w:r>
            </w:hyperlink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18134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«Русь в </w:t>
            </w:r>
            <w:r>
              <w:rPr>
                <w:rFonts w:ascii="Times New Roman" w:hAnsi="Times New Roman"/>
                <w:color w:val="000000"/>
                <w:sz w:val="24"/>
              </w:rPr>
              <w:t>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в.»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Формирование системы земель — самостоятельных государств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181518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Важнейшие земли, управляемые ветвями княжеского рода Рюриковичей: Черниговская, Смоленская, Галицкая, Волынская, Суздальская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Земли, имевшие особый статус: Киевская и Новгородская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Эволюция общественного строя и права; внешняя политика русских земель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Формирование региональных центров культуры. Белокаменные храмы Северо-Восточной Руси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18230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182436]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«Русь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в.»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Возникновение Монгольской империи и ее завоевательные походы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182562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Борьба Руси против монгольского нашествия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Южные и западные русские земли. Северо-западные земли: Новгородская и Псковская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182954</w:t>
              </w:r>
            </w:hyperlink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Ордена крестоносцев и борьба с их экспансией на западных границах Руси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Княжества Северо-Восточной Руси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Дмитрий Донской. Куликовская битва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183002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Роль Православной церкви в ордынский период русской истории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Народы и государства степной зоны Восточной Европы и Сибири в </w:t>
            </w:r>
            <w:r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–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веках 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Руси в </w:t>
            </w:r>
            <w:r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XIV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«Русские земли и их соседи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</w:t>
            </w:r>
            <w:r>
              <w:rPr>
                <w:rFonts w:ascii="Times New Roman" w:hAnsi="Times New Roman"/>
                <w:color w:val="000000"/>
                <w:sz w:val="24"/>
              </w:rPr>
              <w:t>XIV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в.» / Всероссийская проверочная работа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Объединение русских земель вокруг Москвы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183994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Новгород и Псков в 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: политический строй, отношения с Москвой, Ливонским орденом, Ганзой, Великим княжеством Литовским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Падение Византии и рост церковно-политической роли Москвы в православном мире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18402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Присоединение Новгорода и Твери. Ликвидация зависимости от Орды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Формирование системы управления единого государства при Иване </w:t>
            </w:r>
            <w:r>
              <w:rPr>
                <w:rFonts w:ascii="Times New Roman" w:hAnsi="Times New Roman"/>
                <w:color w:val="000000"/>
                <w:sz w:val="24"/>
              </w:rPr>
              <w:t>III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184358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Русского государства в 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веке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культуры единого Русского государства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18466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«Формирование единого Русского государства в 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в.»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 край с древнейших времен до конца 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185154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по теме "От Руси к Российскому государству"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21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Default="007F6040"/>
        </w:tc>
      </w:tr>
    </w:tbl>
    <w:p w:rsidR="007F6040" w:rsidRDefault="007F6040">
      <w:pPr>
        <w:sectPr w:rsidR="007F604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F6040" w:rsidRPr="00D31FE3" w:rsidRDefault="00D31FE3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ПОУРОЧНОЕ ПЛАНИРОВАНИЕ ПО ИСТОРИИ </w:t>
      </w:r>
      <w:r w:rsidR="00F93548" w:rsidRPr="00D31FE3">
        <w:rPr>
          <w:rFonts w:ascii="Times New Roman" w:hAnsi="Times New Roman"/>
          <w:b/>
          <w:color w:val="000000"/>
          <w:sz w:val="28"/>
          <w:lang w:val="ru-RU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09"/>
        <w:gridCol w:w="3974"/>
        <w:gridCol w:w="1186"/>
        <w:gridCol w:w="1841"/>
        <w:gridCol w:w="1910"/>
        <w:gridCol w:w="1347"/>
        <w:gridCol w:w="2873"/>
      </w:tblGrid>
      <w:tr w:rsidR="007F6040">
        <w:trPr>
          <w:trHeight w:val="144"/>
          <w:tblCellSpacing w:w="20" w:type="nil"/>
        </w:trPr>
        <w:tc>
          <w:tcPr>
            <w:tcW w:w="37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7F6040" w:rsidRDefault="007F6040">
            <w:pPr>
              <w:spacing w:after="0"/>
              <w:ind w:left="135"/>
            </w:pPr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7F6040" w:rsidRDefault="007F6040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7F6040" w:rsidRDefault="007F6040"/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«Новое время»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Предпосылки и начало Великих географических открытий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Великие географические открытия конца 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 и их последствия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Социально-экономические изменения в европейском обществе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Изменения в социальной структуре общества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Причины и начало Реформации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Распространение протестантизма в Европе. Контрреформация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Абсолютизм и сословное представительство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Испания под властью потомков католических королей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Национально-освободительное движение в Нидерландах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acea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Франция: путь к абсолютизму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Англия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Английская революция середины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Страны Центральной, Южной и Юго-Восточной Европы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Борьба за первенство, военные конфликты между европейскими державами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Тридцатилетняя война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Высокое Возрождение в Италии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Мир человека в литературе раннего Нового времени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802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Развитие науки: переворот в естествознании, возникновение новой картины мира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Османская империя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Индия, Китай, Япония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Культура и искусство стран Востока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Обобщение. Историческое и культурное наследие Раннего Нового времени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Завершение объединения русских земель. Внешняя политика Московского княжества в первой трети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18546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Органы государственной власти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Царствование Ивана </w:t>
            </w:r>
            <w:r>
              <w:rPr>
                <w:rFonts w:ascii="Times New Roman" w:hAnsi="Times New Roman"/>
                <w:color w:val="000000"/>
                <w:sz w:val="24"/>
              </w:rPr>
              <w:t>IV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Регентство Елены Глинской. </w:t>
            </w:r>
            <w:r>
              <w:rPr>
                <w:rFonts w:ascii="Times New Roman" w:hAnsi="Times New Roman"/>
                <w:color w:val="000000"/>
                <w:sz w:val="24"/>
              </w:rPr>
              <w:t>Период боярского правления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185780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Принятие Иваном </w:t>
            </w:r>
            <w:r>
              <w:rPr>
                <w:rFonts w:ascii="Times New Roman" w:hAnsi="Times New Roman"/>
                <w:color w:val="000000"/>
                <w:sz w:val="24"/>
              </w:rPr>
              <w:t>IV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царского титула. </w:t>
            </w:r>
            <w:r>
              <w:rPr>
                <w:rFonts w:ascii="Times New Roman" w:hAnsi="Times New Roman"/>
                <w:color w:val="000000"/>
                <w:sz w:val="24"/>
              </w:rPr>
              <w:t>Реформы середины XVI 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185906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Внешняя политика России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Ливонская война: причины и характер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Поход Ермака Тимофеевича на Сибирское ханство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18602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Социальная структура российского общества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Многонациональный состав населения Русского государства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186356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Опричнина, дискуссия о ее причинах и характере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Противоречивость личности Ивана Грозного. Результаты и цена преобразований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186856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в конце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«Россия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Накануне Смуты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Смутное время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Царь Василий Шуйский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Лжедмитрий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. Военная интервенция в Россию и борьба с ней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187076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Свержение Василия Шуйского и переход власти к «семибоярщине».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187242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Подъем национально-освободительного движения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Освобождение Москвы в 1612 г.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187878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Окончание Смуты. Земский собор 1613 г. и его роль в укреплении государственности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Итоги и последствия Смутного времени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Царствование Михаила Федоровича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188070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Земские соборы. Роль патриарха Филарета в управлении государством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Цартвование Алексея Михайловича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Патриарх Никон, его конфликт с царской властью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Царь Федор Алексеевич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Экономическое развитие России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Социальная структура российского общества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Городские восстания середины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 Денежная реформа 1654 г. Медный бунт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189308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Соборное уложение 1649 г.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189132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Восстание Степана Разина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Внешняя политика России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Контакты с православным населением Речи Посполитой: противодействие полонизации, распространению католичества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Всероссийская проверочная работа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Укрепление южных рубежей. Отношения России со странами Западной Европы и Востока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новых территорий. Народы России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темам «Смута» и «Россия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Изменения в картине мира человека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 и повседневная жизнь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Архитектура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604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Изобразительное искусство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Летописание и начало книгопечатания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образования и научных знаний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 край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‒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afdc</w:t>
              </w:r>
            </w:hyperlink>
          </w:p>
        </w:tc>
      </w:tr>
      <w:tr w:rsidR="007F6040" w:rsidRPr="00DF5D30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по теме «Россия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вв.: от Великого княжества к царству»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7F6040" w:rsidRDefault="007F6040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7F604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5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7F6040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F6040" w:rsidRDefault="007F6040"/>
        </w:tc>
      </w:tr>
    </w:tbl>
    <w:p w:rsidR="007F6040" w:rsidRDefault="007F6040">
      <w:pPr>
        <w:sectPr w:rsidR="007F604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F6040" w:rsidRPr="00D31FE3" w:rsidRDefault="00D31FE3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ПОУРОЧНОЕ ПЛАНИРОВАНИЕ ПО ИСТОРИИ </w:t>
      </w:r>
      <w:r w:rsidR="00F93548" w:rsidRPr="00D31FE3">
        <w:rPr>
          <w:rFonts w:ascii="Times New Roman" w:hAnsi="Times New Roman"/>
          <w:b/>
          <w:color w:val="000000"/>
          <w:sz w:val="28"/>
          <w:lang w:val="ru-RU"/>
        </w:rPr>
        <w:t xml:space="preserve"> 8 КЛАСС </w:t>
      </w:r>
      <w:r>
        <w:rPr>
          <w:rFonts w:ascii="Times New Roman" w:hAnsi="Times New Roman"/>
          <w:b/>
          <w:color w:val="000000"/>
          <w:sz w:val="28"/>
          <w:lang w:val="ru-RU"/>
        </w:rPr>
        <w:t>2025-2026 учебный год</w:t>
      </w:r>
    </w:p>
    <w:tbl>
      <w:tblPr>
        <w:tblW w:w="15593" w:type="dxa"/>
        <w:tblCellSpacing w:w="20" w:type="nil"/>
        <w:tblInd w:w="-1176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/>
      </w:tblPr>
      <w:tblGrid>
        <w:gridCol w:w="709"/>
        <w:gridCol w:w="4536"/>
        <w:gridCol w:w="993"/>
        <w:gridCol w:w="708"/>
        <w:gridCol w:w="851"/>
        <w:gridCol w:w="1701"/>
        <w:gridCol w:w="850"/>
        <w:gridCol w:w="1985"/>
        <w:gridCol w:w="3260"/>
      </w:tblGrid>
      <w:tr w:rsidR="00F93548" w:rsidTr="00F93548">
        <w:trPr>
          <w:trHeight w:val="144"/>
          <w:tblCellSpacing w:w="20" w:type="nil"/>
        </w:trPr>
        <w:tc>
          <w:tcPr>
            <w:tcW w:w="70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93548" w:rsidRDefault="00F93548">
            <w:pPr>
              <w:spacing w:after="0"/>
              <w:ind w:left="135"/>
            </w:pPr>
          </w:p>
        </w:tc>
        <w:tc>
          <w:tcPr>
            <w:tcW w:w="453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93548" w:rsidRDefault="00F93548">
            <w:pPr>
              <w:spacing w:after="0"/>
              <w:ind w:left="135"/>
            </w:pPr>
          </w:p>
        </w:tc>
        <w:tc>
          <w:tcPr>
            <w:tcW w:w="2552" w:type="dxa"/>
            <w:gridSpan w:val="3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7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по плану</w:t>
            </w:r>
          </w:p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  <w:vMerge w:val="restart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Дата по факту</w:t>
            </w:r>
          </w:p>
        </w:tc>
        <w:tc>
          <w:tcPr>
            <w:tcW w:w="1985" w:type="dxa"/>
            <w:vMerge w:val="restart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Д/з</w:t>
            </w:r>
          </w:p>
        </w:tc>
        <w:tc>
          <w:tcPr>
            <w:tcW w:w="326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93548" w:rsidRDefault="00F93548">
            <w:pPr>
              <w:spacing w:after="0"/>
              <w:ind w:left="135"/>
            </w:pPr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93548" w:rsidRDefault="00F93548"/>
        </w:tc>
        <w:tc>
          <w:tcPr>
            <w:tcW w:w="4536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93548" w:rsidRDefault="00F93548"/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93548" w:rsidRDefault="00F93548">
            <w:pPr>
              <w:spacing w:after="0"/>
              <w:ind w:left="135"/>
            </w:pP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/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р</w:t>
            </w:r>
          </w:p>
          <w:p w:rsidR="00F93548" w:rsidRDefault="00F93548">
            <w:pPr>
              <w:spacing w:after="0"/>
              <w:ind w:left="135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П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р/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р</w:t>
            </w:r>
          </w:p>
          <w:p w:rsidR="00F93548" w:rsidRDefault="00F93548">
            <w:pPr>
              <w:spacing w:after="0"/>
              <w:ind w:left="135"/>
            </w:pPr>
          </w:p>
        </w:tc>
        <w:tc>
          <w:tcPr>
            <w:tcW w:w="170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93548" w:rsidRDefault="00F93548"/>
        </w:tc>
        <w:tc>
          <w:tcPr>
            <w:tcW w:w="850" w:type="dxa"/>
            <w:vMerge/>
          </w:tcPr>
          <w:p w:rsidR="00F93548" w:rsidRDefault="00F93548"/>
        </w:tc>
        <w:tc>
          <w:tcPr>
            <w:tcW w:w="1985" w:type="dxa"/>
            <w:vMerge/>
          </w:tcPr>
          <w:p w:rsidR="00F93548" w:rsidRDefault="00F93548"/>
        </w:tc>
        <w:tc>
          <w:tcPr>
            <w:tcW w:w="3260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93548" w:rsidRDefault="00F93548"/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Введение. История нового времени.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Параграф1</w:t>
            </w: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086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Истоки европейского Просвещения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Параграф2</w:t>
            </w: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Франция — центр Просвещения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Монархии в Европе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в.: абсолютные и парламентские монархии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Великобритания в XVIII в.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536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Социальные и экономические последствия промышленного переворота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Франция в XVIII в.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892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Германские государства, монархия Габсбургов, итальянские земли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Государства Пиренейского полуострова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английских колоний на американской земле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Первый Континентальный конгресс (1774) и начало Войны за независимость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Причины, хронологические рамки и основные этапы Французской революции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Упразднение монархии и провозглашение республики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От якобинской диктатуры до установления режима консульства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080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науки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Образование и культура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562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Сословный характер культуры. Повседневная жизнь обитателей городов и деревень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Проблемы европейского баланса сил и дипломатия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Войны антифранцузских коалиций против революционной Франции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Османская империя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Индия, Китай, Япония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Культура стран Востока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Обобщение. Историческое и культурное наследие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Введение. Россия в конце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в.: от царства к империи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356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Причины и предпосылки преобразований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720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Начало царствования Петра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, борьба за власть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Экономическая политика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bbee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Социальная политика XVIII в.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Реформы управления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регулярной армии, военного флота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094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Церковная реформа. Упразднение патриаршества, учреждение Синода. </w:t>
            </w:r>
            <w:r>
              <w:rPr>
                <w:rFonts w:ascii="Times New Roman" w:hAnsi="Times New Roman"/>
                <w:color w:val="000000"/>
                <w:sz w:val="24"/>
              </w:rPr>
              <w:t>Положение инославных конфессий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620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Оппозиция реформам Петра I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Внешняя политика России в первой четверти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Преобразования Петра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области культуры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«Россия в эпоху преобразований Петра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»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985" w:type="dxa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Начало эпохи дворцовых переворотов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Кондиции «верховников» и приход к власти Анны Иоанновны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Укрепление границ империи на восточной и юго-восточной окраинах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при Елизавете Петровне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368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Россия в международных конфликтах 1740—1750-х гг.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516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Царствование Петра </w:t>
            </w:r>
            <w:r>
              <w:rPr>
                <w:rFonts w:ascii="Times New Roman" w:hAnsi="Times New Roman"/>
                <w:color w:val="000000"/>
                <w:sz w:val="24"/>
              </w:rPr>
              <w:t>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. Переворот 28 июня 1762 г.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</w:hyperlink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«Россия после Петра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. Дворцовые перевороты»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985" w:type="dxa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Внутренняя политика Екатерины II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«Просвещенный абсолютизм», его особенности в России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Экономическая и финансовая политика правительства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Административно-территориальная и сословная реформы Екатерины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Социальная структура российского общества во второй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Национальная политика и народы России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Экономическое развитие России во второй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722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промышленности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858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Внутренняя и внешняя торговля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Обострение социальных противоречий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Влияние социальных волнений на внутреннюю политику государства и развитие общественной мысли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Внешняя политика России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 Участие России в разделах Речи Посполитой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Присоединение Крыма и Северного Причерноморья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118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Всероссийская проверочная работа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при Павле I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Укрепление абсолютизма при Павле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668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Политика Павла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области внешней политики. </w:t>
            </w:r>
            <w:r>
              <w:rPr>
                <w:rFonts w:ascii="Times New Roman" w:hAnsi="Times New Roman"/>
                <w:color w:val="000000"/>
                <w:sz w:val="24"/>
              </w:rPr>
              <w:t>Дворцовый переворот 11 марта 1801 г.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«Россия в 1760-1790-х гг. </w:t>
            </w:r>
            <w:r>
              <w:rPr>
                <w:rFonts w:ascii="Times New Roman" w:hAnsi="Times New Roman"/>
                <w:color w:val="000000"/>
                <w:sz w:val="24"/>
              </w:rPr>
              <w:t>Правление Екатерины II и Павла I»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985" w:type="dxa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Идеи Просвещения в российской общественной мысли, публицистике и литературе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Русская культура и культура народов России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Культура и быт российских сословий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наука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190022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Образование в России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Русская архитектура XVIII в.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985" w:type="dxa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 край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985" w:type="dxa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536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по теме «Россия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вв.: от царства к империи»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70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850" w:type="dxa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985" w:type="dxa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326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5245" w:type="dxa"/>
            <w:gridSpan w:val="2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993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70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85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01" w:type="dxa"/>
          </w:tcPr>
          <w:p w:rsidR="00F93548" w:rsidRDefault="00F93548"/>
        </w:tc>
        <w:tc>
          <w:tcPr>
            <w:tcW w:w="850" w:type="dxa"/>
          </w:tcPr>
          <w:p w:rsidR="00F93548" w:rsidRDefault="00F93548"/>
        </w:tc>
        <w:tc>
          <w:tcPr>
            <w:tcW w:w="5245" w:type="dxa"/>
            <w:gridSpan w:val="2"/>
            <w:tcMar>
              <w:top w:w="50" w:type="dxa"/>
              <w:left w:w="100" w:type="dxa"/>
            </w:tcMar>
            <w:vAlign w:val="center"/>
          </w:tcPr>
          <w:p w:rsidR="00F93548" w:rsidRDefault="00F93548"/>
        </w:tc>
      </w:tr>
    </w:tbl>
    <w:p w:rsidR="007F6040" w:rsidRDefault="007F6040">
      <w:pPr>
        <w:sectPr w:rsidR="007F604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F6040" w:rsidRPr="00D31FE3" w:rsidRDefault="00D31FE3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ПОУРОЧНОЕ ПЛАНИРОВАНИЕ ПО ИСТОРИИ </w:t>
      </w:r>
      <w:r w:rsidR="00F93548" w:rsidRPr="00D31FE3">
        <w:rPr>
          <w:rFonts w:ascii="Times New Roman" w:hAnsi="Times New Roman"/>
          <w:b/>
          <w:color w:val="000000"/>
          <w:sz w:val="28"/>
          <w:lang w:val="ru-RU"/>
        </w:rPr>
        <w:t xml:space="preserve"> 9 КЛАСС </w:t>
      </w:r>
      <w:r>
        <w:rPr>
          <w:rFonts w:ascii="Times New Roman" w:hAnsi="Times New Roman"/>
          <w:b/>
          <w:color w:val="000000"/>
          <w:sz w:val="28"/>
          <w:lang w:val="ru-RU"/>
        </w:rPr>
        <w:t>2025-2026 учебный год</w:t>
      </w:r>
    </w:p>
    <w:tbl>
      <w:tblPr>
        <w:tblW w:w="15877" w:type="dxa"/>
        <w:tblCellSpacing w:w="20" w:type="nil"/>
        <w:tblInd w:w="-1176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/>
      </w:tblPr>
      <w:tblGrid>
        <w:gridCol w:w="709"/>
        <w:gridCol w:w="4111"/>
        <w:gridCol w:w="992"/>
        <w:gridCol w:w="731"/>
        <w:gridCol w:w="970"/>
        <w:gridCol w:w="1134"/>
        <w:gridCol w:w="142"/>
        <w:gridCol w:w="1134"/>
        <w:gridCol w:w="142"/>
        <w:gridCol w:w="1134"/>
        <w:gridCol w:w="4678"/>
      </w:tblGrid>
      <w:tr w:rsidR="00F93548" w:rsidTr="00F93548">
        <w:trPr>
          <w:trHeight w:val="144"/>
          <w:tblCellSpacing w:w="20" w:type="nil"/>
        </w:trPr>
        <w:tc>
          <w:tcPr>
            <w:tcW w:w="70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93548" w:rsidRDefault="00F93548">
            <w:pPr>
              <w:spacing w:after="0"/>
              <w:ind w:left="135"/>
            </w:pPr>
          </w:p>
        </w:tc>
        <w:tc>
          <w:tcPr>
            <w:tcW w:w="411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93548" w:rsidRDefault="00F93548">
            <w:pPr>
              <w:spacing w:after="0"/>
              <w:ind w:left="135"/>
            </w:pPr>
          </w:p>
        </w:tc>
        <w:tc>
          <w:tcPr>
            <w:tcW w:w="2693" w:type="dxa"/>
            <w:gridSpan w:val="3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3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по плану</w:t>
            </w:r>
          </w:p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  <w:vMerge w:val="restart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Дата по факту</w:t>
            </w:r>
          </w:p>
        </w:tc>
        <w:tc>
          <w:tcPr>
            <w:tcW w:w="1276" w:type="dxa"/>
            <w:gridSpan w:val="2"/>
            <w:vMerge w:val="restart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b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Д/З</w:t>
            </w:r>
          </w:p>
        </w:tc>
        <w:tc>
          <w:tcPr>
            <w:tcW w:w="467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93548" w:rsidRDefault="00F93548">
            <w:pPr>
              <w:spacing w:after="0"/>
              <w:ind w:left="135"/>
            </w:pPr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93548" w:rsidRDefault="00F93548"/>
        </w:tc>
        <w:tc>
          <w:tcPr>
            <w:tcW w:w="4111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93548" w:rsidRDefault="00F93548"/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93548" w:rsidRDefault="00F93548">
            <w:pPr>
              <w:spacing w:after="0"/>
              <w:ind w:left="135"/>
            </w:pP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/Р</w:t>
            </w:r>
          </w:p>
          <w:p w:rsidR="00F93548" w:rsidRDefault="00F93548">
            <w:pPr>
              <w:spacing w:after="0"/>
              <w:ind w:left="135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Пр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/р</w:t>
            </w:r>
          </w:p>
          <w:p w:rsidR="00F93548" w:rsidRDefault="00F93548">
            <w:pPr>
              <w:spacing w:after="0"/>
              <w:ind w:left="135"/>
            </w:pPr>
          </w:p>
        </w:tc>
        <w:tc>
          <w:tcPr>
            <w:tcW w:w="1134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93548" w:rsidRDefault="00F93548"/>
        </w:tc>
        <w:tc>
          <w:tcPr>
            <w:tcW w:w="1276" w:type="dxa"/>
            <w:gridSpan w:val="2"/>
            <w:vMerge/>
          </w:tcPr>
          <w:p w:rsidR="00F93548" w:rsidRDefault="00F93548"/>
        </w:tc>
        <w:tc>
          <w:tcPr>
            <w:tcW w:w="1276" w:type="dxa"/>
            <w:gridSpan w:val="2"/>
            <w:vMerge/>
          </w:tcPr>
          <w:p w:rsidR="00F93548" w:rsidRDefault="00F93548"/>
        </w:tc>
        <w:tc>
          <w:tcPr>
            <w:tcW w:w="4678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93548" w:rsidRDefault="00F93548"/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Введение. История нового времени.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 начала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Провозглашение империи Наполеона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во Франции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Наполеоновские войны и крушение Французской империи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Промышленный переворот, его особенности в странах Европы и США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Политические течения и партии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веке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584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Франция, Великобритания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Европейские революции 1830 г. и 1848-1849 гг.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912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Великобритания в Викторианскую эпоху.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Франция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Италия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Центральной и Юго-Восточной Европы во второй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Соединенные Штаты Америки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Экономическое и социально-политическое развитие стран Европы и США в конце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ХХ в.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</w:hyperlink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Политика метрополий в латиноамериканских владениях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Влияние США на страны Латинской Америки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Япония и Китай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Османская империя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Индия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Завершение колониального раздела мира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Научные открытия и технические изобретения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ХХ в.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Художественная культура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начала ХХ в.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fcea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Международные отношения, конфликты и войны в конце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ХХ в.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Обобщение. Историческое и культурное наследие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Введение. Российская империя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190996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Проекты либеральных реформ Александра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Внешняя политика России в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Отечественная война 1812 г. — важнейшее событие российской и мировой истории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ebe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Внешняя политика России в 1813–1825 годах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19109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Либеральные и охранительные тенденции во внутренней политике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Дворянская оппозиция самодержавию. Восстание декабристов 14 декабря 1825 г.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191490</w:t>
              </w:r>
            </w:hyperlink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191648</w:t>
              </w:r>
            </w:hyperlink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и контроля по теме «Александровская эпоха: государственный либерализм»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Реформаторские и консервативные тенденции в политике Николая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cec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Внешняя политика России во второй четверти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века. </w:t>
            </w:r>
            <w:r>
              <w:rPr>
                <w:rFonts w:ascii="Times New Roman" w:hAnsi="Times New Roman"/>
                <w:color w:val="000000"/>
                <w:sz w:val="24"/>
              </w:rPr>
              <w:t>Крымская война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19223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Сословная структура российского общества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Общественная жизнь в 1830—1850-е гг.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«Россия в первой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века»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Государственная политика в области культуры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науки и техники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192912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Народная культура. Культура повседневности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19278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культур и религий Российской империи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Конфликты и сотрудничество между народами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Реформы 1860—1870-х гг. — движение к правовому государству и гражданскому обществу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Земская и городская реформы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19316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Судебная реформа и развитие правового сознания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Военные реформы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193542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Многовекторность внешней политики империи. Русско-турецкая война 1877—1878 гг.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4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193862</w:t>
              </w:r>
            </w:hyperlink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«Социальная и правовая модернизация страны при Александре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»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«Народное самодержавие» Александра III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сферы и направления внешнеполитических интересов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Сельское хозяйство и промышленность. Индустриализация и урбанизация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</w:t>
              </w:r>
            </w:hyperlink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4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«Россия во второй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века»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Культура и быт народов России во второй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Наука и образование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Художественная культура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регионы и народы Российской империи и их роль в жизни страны.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Национальная политика самодержавия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Общественная жизнь в 1860—1890-х гг.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194500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Идейные течения и общественное движение второй половины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На пороге нового века: динамика и противоречия развития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Демография, социальная стратификация на рубеже веков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Национальная политика, этнические элиты и национально-культурные движения на рубеже веков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в системе международных отношений в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Первая российская революция 1905—1907 гг. Основные события Первой российской революции. Особенности революционных выступлений в 1906—1907 гг.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Избирательный закон 11 декабря 1905 г.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Общество и власть после революции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Серебряный век российской культуры.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 край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‒ начале ХХ в.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F93548" w:rsidRPr="00DF5D30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по теме «Российская империя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века»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1276" w:type="dxa"/>
            <w:gridSpan w:val="2"/>
          </w:tcPr>
          <w:p w:rsidR="00F93548" w:rsidRPr="00F93548" w:rsidRDefault="00F93548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9354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195608</w:t>
              </w:r>
            </w:hyperlink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Введение. Новейшая история России с 1914 г. по новейшее время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Российская империя накануне революции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Февральская революция 1917 года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Октябрь 1917 года и его последствия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Образование СССР. Влияние революционных событий в России на общемировые процессы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Нападение гитлеровской Германии на СССР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Крупнейшие битвы в ходе войны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Организация борьбы в тылу врага: партизанское движение и подполье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СССР и союзники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Всемирно-историческое значение Победы СССР в Великой Отечественной войне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Распад СССР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Становление демократической России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в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XXI</w:t>
            </w: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 Восстановление единого правового пространства страны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Вхождение Крыма и Севастополя в состав России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Российская Федерация на современном этапе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по теме «Великая Отечественная война (1941-1945 гг.)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4111" w:type="dxa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по модулю «Новейшая история России с 1914 г. по новейшее время»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1276" w:type="dxa"/>
            <w:gridSpan w:val="2"/>
          </w:tcPr>
          <w:p w:rsidR="00F93548" w:rsidRDefault="00F93548">
            <w:pPr>
              <w:spacing w:after="0"/>
              <w:ind w:left="135"/>
            </w:pPr>
          </w:p>
        </w:tc>
        <w:tc>
          <w:tcPr>
            <w:tcW w:w="4678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</w:pPr>
          </w:p>
        </w:tc>
      </w:tr>
      <w:tr w:rsidR="00F93548" w:rsidTr="00F93548">
        <w:trPr>
          <w:trHeight w:val="144"/>
          <w:tblCellSpacing w:w="20" w:type="nil"/>
        </w:trPr>
        <w:tc>
          <w:tcPr>
            <w:tcW w:w="4820" w:type="dxa"/>
            <w:gridSpan w:val="2"/>
            <w:tcMar>
              <w:top w:w="50" w:type="dxa"/>
              <w:left w:w="100" w:type="dxa"/>
            </w:tcMar>
            <w:vAlign w:val="center"/>
          </w:tcPr>
          <w:p w:rsidR="00F93548" w:rsidRPr="00F93548" w:rsidRDefault="00F93548">
            <w:pPr>
              <w:spacing w:after="0"/>
              <w:ind w:left="135"/>
              <w:rPr>
                <w:lang w:val="ru-RU"/>
              </w:rPr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 w:rsidRPr="00F9354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85 </w:t>
            </w:r>
          </w:p>
        </w:tc>
        <w:tc>
          <w:tcPr>
            <w:tcW w:w="731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970" w:type="dxa"/>
            <w:tcMar>
              <w:top w:w="50" w:type="dxa"/>
              <w:left w:w="100" w:type="dxa"/>
            </w:tcMar>
            <w:vAlign w:val="center"/>
          </w:tcPr>
          <w:p w:rsidR="00F93548" w:rsidRDefault="00F935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276" w:type="dxa"/>
            <w:gridSpan w:val="2"/>
          </w:tcPr>
          <w:p w:rsidR="00F93548" w:rsidRDefault="00F93548"/>
        </w:tc>
        <w:tc>
          <w:tcPr>
            <w:tcW w:w="1276" w:type="dxa"/>
            <w:gridSpan w:val="2"/>
          </w:tcPr>
          <w:p w:rsidR="00F93548" w:rsidRDefault="00F93548"/>
        </w:tc>
        <w:tc>
          <w:tcPr>
            <w:tcW w:w="5812" w:type="dxa"/>
            <w:gridSpan w:val="2"/>
            <w:tcMar>
              <w:top w:w="50" w:type="dxa"/>
              <w:left w:w="100" w:type="dxa"/>
            </w:tcMar>
            <w:vAlign w:val="center"/>
          </w:tcPr>
          <w:p w:rsidR="00F93548" w:rsidRDefault="00F93548"/>
        </w:tc>
      </w:tr>
    </w:tbl>
    <w:p w:rsidR="007F6040" w:rsidRDefault="007F6040">
      <w:pPr>
        <w:sectPr w:rsidR="007F604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F6040" w:rsidRDefault="007F6040">
      <w:pPr>
        <w:sectPr w:rsidR="007F6040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7F6040" w:rsidRDefault="00F93548">
      <w:pPr>
        <w:spacing w:after="0"/>
        <w:ind w:left="120"/>
      </w:pPr>
      <w:bookmarkStart w:id="6" w:name="block-59642286"/>
      <w:bookmarkEnd w:id="5"/>
      <w:r>
        <w:rPr>
          <w:rFonts w:ascii="Times New Roman" w:hAnsi="Times New Roman"/>
          <w:b/>
          <w:color w:val="000000"/>
          <w:sz w:val="28"/>
        </w:rPr>
        <w:t>УЧЕБНО-МЕТОДИЧЕСКОЕ ОБЕСПЕЧЕНИЕ ОБРАЗОВАТЕЛЬНОГО ПРОЦЕССА</w:t>
      </w:r>
    </w:p>
    <w:p w:rsidR="007F6040" w:rsidRDefault="00F93548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7F6040" w:rsidRDefault="007F6040">
      <w:pPr>
        <w:spacing w:after="0" w:line="480" w:lineRule="auto"/>
        <w:ind w:left="120"/>
      </w:pPr>
    </w:p>
    <w:p w:rsidR="007F6040" w:rsidRDefault="007F6040">
      <w:pPr>
        <w:spacing w:after="0" w:line="480" w:lineRule="auto"/>
        <w:ind w:left="120"/>
      </w:pPr>
    </w:p>
    <w:p w:rsidR="007F6040" w:rsidRDefault="007F6040">
      <w:pPr>
        <w:spacing w:after="0"/>
        <w:ind w:left="120"/>
      </w:pPr>
    </w:p>
    <w:p w:rsidR="007F6040" w:rsidRDefault="00F93548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7F6040" w:rsidRDefault="007F6040">
      <w:pPr>
        <w:spacing w:after="0" w:line="480" w:lineRule="auto"/>
        <w:ind w:left="120"/>
      </w:pPr>
    </w:p>
    <w:p w:rsidR="007F6040" w:rsidRDefault="007F6040">
      <w:pPr>
        <w:spacing w:after="0"/>
        <w:ind w:left="120"/>
      </w:pPr>
    </w:p>
    <w:p w:rsidR="007F6040" w:rsidRPr="00F93548" w:rsidRDefault="00F93548">
      <w:pPr>
        <w:spacing w:after="0" w:line="480" w:lineRule="auto"/>
        <w:ind w:left="120"/>
        <w:rPr>
          <w:lang w:val="ru-RU"/>
        </w:rPr>
      </w:pPr>
      <w:r w:rsidRPr="00F93548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7F6040" w:rsidRPr="00F93548" w:rsidRDefault="007F6040">
      <w:pPr>
        <w:spacing w:after="0" w:line="480" w:lineRule="auto"/>
        <w:ind w:left="120"/>
        <w:rPr>
          <w:lang w:val="ru-RU"/>
        </w:rPr>
      </w:pPr>
    </w:p>
    <w:p w:rsidR="007F6040" w:rsidRPr="00F93548" w:rsidRDefault="007F6040">
      <w:pPr>
        <w:rPr>
          <w:lang w:val="ru-RU"/>
        </w:rPr>
        <w:sectPr w:rsidR="007F6040" w:rsidRPr="00F93548">
          <w:pgSz w:w="11906" w:h="16383"/>
          <w:pgMar w:top="1134" w:right="850" w:bottom="1134" w:left="1701" w:header="720" w:footer="720" w:gutter="0"/>
          <w:cols w:space="720"/>
        </w:sectPr>
      </w:pPr>
    </w:p>
    <w:bookmarkEnd w:id="6"/>
    <w:p w:rsidR="00F93548" w:rsidRPr="00F93548" w:rsidRDefault="00F93548">
      <w:pPr>
        <w:rPr>
          <w:lang w:val="ru-RU"/>
        </w:rPr>
      </w:pPr>
    </w:p>
    <w:sectPr w:rsidR="00F93548" w:rsidRPr="00F93548" w:rsidSect="007F6040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764FE8"/>
    <w:multiLevelType w:val="multilevel"/>
    <w:tmpl w:val="701EC22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F1254FA"/>
    <w:multiLevelType w:val="multilevel"/>
    <w:tmpl w:val="944EF0B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15C37DA"/>
    <w:multiLevelType w:val="multilevel"/>
    <w:tmpl w:val="BAEC8AA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5C27893"/>
    <w:multiLevelType w:val="multilevel"/>
    <w:tmpl w:val="F18C067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6CD5C1E"/>
    <w:multiLevelType w:val="multilevel"/>
    <w:tmpl w:val="7B66943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A4E5D3D"/>
    <w:multiLevelType w:val="multilevel"/>
    <w:tmpl w:val="8A86AE0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1C4D5B6C"/>
    <w:multiLevelType w:val="multilevel"/>
    <w:tmpl w:val="2E28335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201C0036"/>
    <w:multiLevelType w:val="multilevel"/>
    <w:tmpl w:val="66B4A86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21B72A68"/>
    <w:multiLevelType w:val="multilevel"/>
    <w:tmpl w:val="28046A5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29247213"/>
    <w:multiLevelType w:val="multilevel"/>
    <w:tmpl w:val="48706A2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2F200C05"/>
    <w:multiLevelType w:val="multilevel"/>
    <w:tmpl w:val="ADFC2A5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30C41E29"/>
    <w:multiLevelType w:val="multilevel"/>
    <w:tmpl w:val="7A38296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337E1845"/>
    <w:multiLevelType w:val="multilevel"/>
    <w:tmpl w:val="9D3EE87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36330E2B"/>
    <w:multiLevelType w:val="multilevel"/>
    <w:tmpl w:val="78EC55C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37240D8C"/>
    <w:multiLevelType w:val="multilevel"/>
    <w:tmpl w:val="C55CDF9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39564ED3"/>
    <w:multiLevelType w:val="multilevel"/>
    <w:tmpl w:val="7018DD6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3CBC461A"/>
    <w:multiLevelType w:val="multilevel"/>
    <w:tmpl w:val="0BB09B3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3D0247E0"/>
    <w:multiLevelType w:val="multilevel"/>
    <w:tmpl w:val="3A9CEB7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3DED6644"/>
    <w:multiLevelType w:val="multilevel"/>
    <w:tmpl w:val="271CD39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441110F9"/>
    <w:multiLevelType w:val="multilevel"/>
    <w:tmpl w:val="BF6C02F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47F70407"/>
    <w:multiLevelType w:val="multilevel"/>
    <w:tmpl w:val="65C6FAC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47F84206"/>
    <w:multiLevelType w:val="multilevel"/>
    <w:tmpl w:val="388A93D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487C7CBA"/>
    <w:multiLevelType w:val="multilevel"/>
    <w:tmpl w:val="5B98416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4A237773"/>
    <w:multiLevelType w:val="multilevel"/>
    <w:tmpl w:val="A898499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4A3800F5"/>
    <w:multiLevelType w:val="multilevel"/>
    <w:tmpl w:val="A62A1DF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4C5D4438"/>
    <w:multiLevelType w:val="multilevel"/>
    <w:tmpl w:val="A3B4B77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523E5F7F"/>
    <w:multiLevelType w:val="multilevel"/>
    <w:tmpl w:val="D20A83B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556600E7"/>
    <w:multiLevelType w:val="multilevel"/>
    <w:tmpl w:val="94FAAD6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59805C1C"/>
    <w:multiLevelType w:val="multilevel"/>
    <w:tmpl w:val="AC305E9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5F586D61"/>
    <w:multiLevelType w:val="multilevel"/>
    <w:tmpl w:val="ED4E4EF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632B38DE"/>
    <w:multiLevelType w:val="multilevel"/>
    <w:tmpl w:val="DBECAE3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>
    <w:nsid w:val="64E20C7B"/>
    <w:multiLevelType w:val="multilevel"/>
    <w:tmpl w:val="00A4E30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681536F5"/>
    <w:multiLevelType w:val="multilevel"/>
    <w:tmpl w:val="37E6C71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>
    <w:nsid w:val="6AC26A60"/>
    <w:multiLevelType w:val="multilevel"/>
    <w:tmpl w:val="513E0D4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>
    <w:nsid w:val="6EE10952"/>
    <w:multiLevelType w:val="multilevel"/>
    <w:tmpl w:val="6A3E357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>
    <w:nsid w:val="74CA4AC5"/>
    <w:multiLevelType w:val="multilevel"/>
    <w:tmpl w:val="3E22F5E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>
    <w:nsid w:val="75700D34"/>
    <w:multiLevelType w:val="multilevel"/>
    <w:tmpl w:val="91748A1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>
    <w:nsid w:val="7ECA6C9D"/>
    <w:multiLevelType w:val="multilevel"/>
    <w:tmpl w:val="2AAC834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8"/>
  </w:num>
  <w:num w:numId="2">
    <w:abstractNumId w:val="5"/>
  </w:num>
  <w:num w:numId="3">
    <w:abstractNumId w:val="0"/>
  </w:num>
  <w:num w:numId="4">
    <w:abstractNumId w:val="32"/>
  </w:num>
  <w:num w:numId="5">
    <w:abstractNumId w:val="12"/>
  </w:num>
  <w:num w:numId="6">
    <w:abstractNumId w:val="27"/>
  </w:num>
  <w:num w:numId="7">
    <w:abstractNumId w:val="14"/>
  </w:num>
  <w:num w:numId="8">
    <w:abstractNumId w:val="13"/>
  </w:num>
  <w:num w:numId="9">
    <w:abstractNumId w:val="10"/>
  </w:num>
  <w:num w:numId="10">
    <w:abstractNumId w:val="33"/>
  </w:num>
  <w:num w:numId="11">
    <w:abstractNumId w:val="11"/>
  </w:num>
  <w:num w:numId="12">
    <w:abstractNumId w:val="23"/>
  </w:num>
  <w:num w:numId="13">
    <w:abstractNumId w:val="18"/>
  </w:num>
  <w:num w:numId="14">
    <w:abstractNumId w:val="31"/>
  </w:num>
  <w:num w:numId="15">
    <w:abstractNumId w:val="21"/>
  </w:num>
  <w:num w:numId="16">
    <w:abstractNumId w:val="25"/>
  </w:num>
  <w:num w:numId="17">
    <w:abstractNumId w:val="15"/>
  </w:num>
  <w:num w:numId="18">
    <w:abstractNumId w:val="22"/>
  </w:num>
  <w:num w:numId="19">
    <w:abstractNumId w:val="3"/>
  </w:num>
  <w:num w:numId="20">
    <w:abstractNumId w:val="6"/>
  </w:num>
  <w:num w:numId="21">
    <w:abstractNumId w:val="30"/>
  </w:num>
  <w:num w:numId="22">
    <w:abstractNumId w:val="4"/>
  </w:num>
  <w:num w:numId="23">
    <w:abstractNumId w:val="1"/>
  </w:num>
  <w:num w:numId="24">
    <w:abstractNumId w:val="37"/>
  </w:num>
  <w:num w:numId="25">
    <w:abstractNumId w:val="36"/>
  </w:num>
  <w:num w:numId="26">
    <w:abstractNumId w:val="26"/>
  </w:num>
  <w:num w:numId="27">
    <w:abstractNumId w:val="17"/>
  </w:num>
  <w:num w:numId="28">
    <w:abstractNumId w:val="24"/>
  </w:num>
  <w:num w:numId="29">
    <w:abstractNumId w:val="9"/>
  </w:num>
  <w:num w:numId="30">
    <w:abstractNumId w:val="19"/>
  </w:num>
  <w:num w:numId="31">
    <w:abstractNumId w:val="29"/>
  </w:num>
  <w:num w:numId="32">
    <w:abstractNumId w:val="35"/>
  </w:num>
  <w:num w:numId="33">
    <w:abstractNumId w:val="20"/>
  </w:num>
  <w:num w:numId="34">
    <w:abstractNumId w:val="34"/>
  </w:num>
  <w:num w:numId="35">
    <w:abstractNumId w:val="2"/>
  </w:num>
  <w:num w:numId="36">
    <w:abstractNumId w:val="8"/>
  </w:num>
  <w:num w:numId="37">
    <w:abstractNumId w:val="7"/>
  </w:num>
  <w:num w:numId="38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08"/>
  <w:characterSpacingControl w:val="doNotCompress"/>
  <w:compat/>
  <w:rsids>
    <w:rsidRoot w:val="007F6040"/>
    <w:rsid w:val="000432EE"/>
    <w:rsid w:val="000B5734"/>
    <w:rsid w:val="00316B08"/>
    <w:rsid w:val="00364B9B"/>
    <w:rsid w:val="0065582D"/>
    <w:rsid w:val="006F08CF"/>
    <w:rsid w:val="007F6040"/>
    <w:rsid w:val="00AB7581"/>
    <w:rsid w:val="00BB0711"/>
    <w:rsid w:val="00C322C1"/>
    <w:rsid w:val="00D31FE3"/>
    <w:rsid w:val="00DF5D30"/>
    <w:rsid w:val="00F9354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7F6040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7F604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863fd07a" TargetMode="External"/><Relationship Id="rId299" Type="http://schemas.openxmlformats.org/officeDocument/2006/relationships/hyperlink" Target="https://m.edsoo.ru/8864c9c8" TargetMode="External"/><Relationship Id="rId21" Type="http://schemas.openxmlformats.org/officeDocument/2006/relationships/hyperlink" Target="https://m.edsoo.ru/7f41393a" TargetMode="External"/><Relationship Id="rId63" Type="http://schemas.openxmlformats.org/officeDocument/2006/relationships/hyperlink" Target="https://m.edsoo.ru/7f418bce" TargetMode="External"/><Relationship Id="rId159" Type="http://schemas.openxmlformats.org/officeDocument/2006/relationships/hyperlink" Target="https://m.edsoo.ru/88647e78" TargetMode="External"/><Relationship Id="rId324" Type="http://schemas.openxmlformats.org/officeDocument/2006/relationships/hyperlink" Target="https://m.edsoo.ru/8a18c97c" TargetMode="External"/><Relationship Id="rId366" Type="http://schemas.openxmlformats.org/officeDocument/2006/relationships/hyperlink" Target="https://m.edsoo.ru/8864f0a6" TargetMode="External"/><Relationship Id="rId170" Type="http://schemas.openxmlformats.org/officeDocument/2006/relationships/hyperlink" Target="https://m.edsoo.ru/88648b5c" TargetMode="External"/><Relationship Id="rId226" Type="http://schemas.openxmlformats.org/officeDocument/2006/relationships/hyperlink" Target="https://m.edsoo.ru/8864a36c" TargetMode="External"/><Relationship Id="rId268" Type="http://schemas.openxmlformats.org/officeDocument/2006/relationships/hyperlink" Target="https://m.edsoo.ru/8a187e90" TargetMode="External"/><Relationship Id="rId32" Type="http://schemas.openxmlformats.org/officeDocument/2006/relationships/hyperlink" Target="https://m.edsoo.ru/7f414c04" TargetMode="External"/><Relationship Id="rId74" Type="http://schemas.openxmlformats.org/officeDocument/2006/relationships/hyperlink" Target="https://m.edsoo.ru/7f41adc0" TargetMode="External"/><Relationship Id="rId128" Type="http://schemas.openxmlformats.org/officeDocument/2006/relationships/hyperlink" Target="https://m.edsoo.ru/8640b1ca" TargetMode="External"/><Relationship Id="rId335" Type="http://schemas.openxmlformats.org/officeDocument/2006/relationships/hyperlink" Target="https://m.edsoo.ru/8a18ddc2" TargetMode="External"/><Relationship Id="rId377" Type="http://schemas.openxmlformats.org/officeDocument/2006/relationships/hyperlink" Target="https://m.edsoo.ru/8a190996" TargetMode="External"/><Relationship Id="rId5" Type="http://schemas.openxmlformats.org/officeDocument/2006/relationships/image" Target="media/image1.emf"/><Relationship Id="rId181" Type="http://schemas.openxmlformats.org/officeDocument/2006/relationships/hyperlink" Target="https://m.edsoo.ru/88649b92" TargetMode="External"/><Relationship Id="rId237" Type="http://schemas.openxmlformats.org/officeDocument/2006/relationships/hyperlink" Target="https://m.edsoo.ru/8864b37a" TargetMode="External"/><Relationship Id="rId402" Type="http://schemas.openxmlformats.org/officeDocument/2006/relationships/hyperlink" Target="https://m.edsoo.ru/8a193a06" TargetMode="External"/><Relationship Id="rId279" Type="http://schemas.openxmlformats.org/officeDocument/2006/relationships/hyperlink" Target="https://m.edsoo.ru/8a1896f0" TargetMode="External"/><Relationship Id="rId22" Type="http://schemas.openxmlformats.org/officeDocument/2006/relationships/hyperlink" Target="https://m.edsoo.ru/7f41393a" TargetMode="External"/><Relationship Id="rId43" Type="http://schemas.openxmlformats.org/officeDocument/2006/relationships/hyperlink" Target="https://m.edsoo.ru/7f416a9a" TargetMode="External"/><Relationship Id="rId64" Type="http://schemas.openxmlformats.org/officeDocument/2006/relationships/hyperlink" Target="https://m.edsoo.ru/7f418a34" TargetMode="External"/><Relationship Id="rId118" Type="http://schemas.openxmlformats.org/officeDocument/2006/relationships/hyperlink" Target="https://m.edsoo.ru/863fd336" TargetMode="External"/><Relationship Id="rId139" Type="http://schemas.openxmlformats.org/officeDocument/2006/relationships/hyperlink" Target="https://m.edsoo.ru/886460aa" TargetMode="External"/><Relationship Id="rId290" Type="http://schemas.openxmlformats.org/officeDocument/2006/relationships/hyperlink" Target="https://m.edsoo.ru/8a18afdc" TargetMode="External"/><Relationship Id="rId304" Type="http://schemas.openxmlformats.org/officeDocument/2006/relationships/hyperlink" Target="https://m.edsoo.ru/8864cf5e" TargetMode="External"/><Relationship Id="rId325" Type="http://schemas.openxmlformats.org/officeDocument/2006/relationships/hyperlink" Target="https://m.edsoo.ru/8a18cb0c" TargetMode="External"/><Relationship Id="rId346" Type="http://schemas.openxmlformats.org/officeDocument/2006/relationships/hyperlink" Target="https://m.edsoo.ru/8a18f302" TargetMode="External"/><Relationship Id="rId367" Type="http://schemas.openxmlformats.org/officeDocument/2006/relationships/hyperlink" Target="https://m.edsoo.ru/8864f1e6" TargetMode="External"/><Relationship Id="rId388" Type="http://schemas.openxmlformats.org/officeDocument/2006/relationships/hyperlink" Target="https://m.edsoo.ru/8a191f12" TargetMode="External"/><Relationship Id="rId85" Type="http://schemas.openxmlformats.org/officeDocument/2006/relationships/hyperlink" Target="https://m.edsoo.ru/7f41ac44" TargetMode="External"/><Relationship Id="rId150" Type="http://schemas.openxmlformats.org/officeDocument/2006/relationships/hyperlink" Target="https://m.edsoo.ru/886473ba" TargetMode="External"/><Relationship Id="rId171" Type="http://schemas.openxmlformats.org/officeDocument/2006/relationships/hyperlink" Target="https://m.edsoo.ru/88648c7e" TargetMode="External"/><Relationship Id="rId192" Type="http://schemas.openxmlformats.org/officeDocument/2006/relationships/hyperlink" Target="https://m.edsoo.ru/8a180140" TargetMode="External"/><Relationship Id="rId206" Type="http://schemas.openxmlformats.org/officeDocument/2006/relationships/hyperlink" Target="https://m.edsoo.ru/8a18230a" TargetMode="External"/><Relationship Id="rId227" Type="http://schemas.openxmlformats.org/officeDocument/2006/relationships/hyperlink" Target="https://m.edsoo.ru/8864a4ca" TargetMode="External"/><Relationship Id="rId413" Type="http://schemas.openxmlformats.org/officeDocument/2006/relationships/hyperlink" Target="https://m.edsoo.ru/8a1947d0" TargetMode="External"/><Relationship Id="rId248" Type="http://schemas.openxmlformats.org/officeDocument/2006/relationships/hyperlink" Target="https://m.edsoo.ru/8a18546a" TargetMode="External"/><Relationship Id="rId269" Type="http://schemas.openxmlformats.org/officeDocument/2006/relationships/hyperlink" Target="https://m.edsoo.ru/8a188070" TargetMode="External"/><Relationship Id="rId12" Type="http://schemas.openxmlformats.org/officeDocument/2006/relationships/hyperlink" Target="https://m.edsoo.ru/7f41393a" TargetMode="External"/><Relationship Id="rId33" Type="http://schemas.openxmlformats.org/officeDocument/2006/relationships/hyperlink" Target="https://m.edsoo.ru/7f414c04" TargetMode="External"/><Relationship Id="rId108" Type="http://schemas.openxmlformats.org/officeDocument/2006/relationships/hyperlink" Target="https://m.edsoo.ru/863fbac2" TargetMode="External"/><Relationship Id="rId129" Type="http://schemas.openxmlformats.org/officeDocument/2006/relationships/hyperlink" Target="https://m.edsoo.ru/8640b382" TargetMode="External"/><Relationship Id="rId280" Type="http://schemas.openxmlformats.org/officeDocument/2006/relationships/hyperlink" Target="https://m.edsoo.ru/8a1898d0" TargetMode="External"/><Relationship Id="rId315" Type="http://schemas.openxmlformats.org/officeDocument/2006/relationships/hyperlink" Target="https://m.edsoo.ru/8a18b356" TargetMode="External"/><Relationship Id="rId336" Type="http://schemas.openxmlformats.org/officeDocument/2006/relationships/hyperlink" Target="https://m.edsoo.ru/8a18dfb6" TargetMode="External"/><Relationship Id="rId357" Type="http://schemas.openxmlformats.org/officeDocument/2006/relationships/hyperlink" Target="https://m.edsoo.ru/8864dff8" TargetMode="External"/><Relationship Id="rId54" Type="http://schemas.openxmlformats.org/officeDocument/2006/relationships/hyperlink" Target="https://m.edsoo.ru/7f4168ec" TargetMode="External"/><Relationship Id="rId75" Type="http://schemas.openxmlformats.org/officeDocument/2006/relationships/hyperlink" Target="https://m.edsoo.ru/7f41adc0" TargetMode="External"/><Relationship Id="rId96" Type="http://schemas.openxmlformats.org/officeDocument/2006/relationships/hyperlink" Target="https://m.edsoo.ru/863f9740" TargetMode="External"/><Relationship Id="rId140" Type="http://schemas.openxmlformats.org/officeDocument/2006/relationships/hyperlink" Target="https://m.edsoo.ru/886465e6" TargetMode="External"/><Relationship Id="rId161" Type="http://schemas.openxmlformats.org/officeDocument/2006/relationships/hyperlink" Target="https://m.edsoo.ru/886480bc" TargetMode="External"/><Relationship Id="rId182" Type="http://schemas.openxmlformats.org/officeDocument/2006/relationships/hyperlink" Target="https://m.edsoo.ru/88649cd2" TargetMode="External"/><Relationship Id="rId217" Type="http://schemas.openxmlformats.org/officeDocument/2006/relationships/hyperlink" Target="https://m.edsoo.ru/8a183e76" TargetMode="External"/><Relationship Id="rId378" Type="http://schemas.openxmlformats.org/officeDocument/2006/relationships/hyperlink" Target="https://m.edsoo.ru/8a190b80" TargetMode="External"/><Relationship Id="rId399" Type="http://schemas.openxmlformats.org/officeDocument/2006/relationships/hyperlink" Target="https://m.edsoo.ru/8a193542" TargetMode="External"/><Relationship Id="rId403" Type="http://schemas.openxmlformats.org/officeDocument/2006/relationships/hyperlink" Target="https://m.edsoo.ru/8a193b82" TargetMode="External"/><Relationship Id="rId6" Type="http://schemas.openxmlformats.org/officeDocument/2006/relationships/package" Target="embeddings/_________Microsoft_Office_Word1.docx"/><Relationship Id="rId238" Type="http://schemas.openxmlformats.org/officeDocument/2006/relationships/hyperlink" Target="https://m.edsoo.ru/8864b4c4" TargetMode="External"/><Relationship Id="rId259" Type="http://schemas.openxmlformats.org/officeDocument/2006/relationships/hyperlink" Target="https://m.edsoo.ru/8a1869dc" TargetMode="External"/><Relationship Id="rId23" Type="http://schemas.openxmlformats.org/officeDocument/2006/relationships/hyperlink" Target="https://m.edsoo.ru/7f41393a" TargetMode="External"/><Relationship Id="rId119" Type="http://schemas.openxmlformats.org/officeDocument/2006/relationships/hyperlink" Target="https://m.edsoo.ru/863fd5c0" TargetMode="External"/><Relationship Id="rId270" Type="http://schemas.openxmlformats.org/officeDocument/2006/relationships/hyperlink" Target="https://m.edsoo.ru/8a18821e" TargetMode="External"/><Relationship Id="rId291" Type="http://schemas.openxmlformats.org/officeDocument/2006/relationships/hyperlink" Target="https://m.edsoo.ru/8a18b1d0" TargetMode="External"/><Relationship Id="rId305" Type="http://schemas.openxmlformats.org/officeDocument/2006/relationships/hyperlink" Target="https://m.edsoo.ru/8864d080" TargetMode="External"/><Relationship Id="rId326" Type="http://schemas.openxmlformats.org/officeDocument/2006/relationships/hyperlink" Target="https://m.edsoo.ru/8a18ce0e" TargetMode="External"/><Relationship Id="rId347" Type="http://schemas.openxmlformats.org/officeDocument/2006/relationships/hyperlink" Target="https://m.edsoo.ru/8a18f4b0" TargetMode="External"/><Relationship Id="rId44" Type="http://schemas.openxmlformats.org/officeDocument/2006/relationships/hyperlink" Target="https://m.edsoo.ru/7f416a9a" TargetMode="External"/><Relationship Id="rId65" Type="http://schemas.openxmlformats.org/officeDocument/2006/relationships/hyperlink" Target="https://m.edsoo.ru/7f418a34" TargetMode="External"/><Relationship Id="rId86" Type="http://schemas.openxmlformats.org/officeDocument/2006/relationships/hyperlink" Target="https://m.edsoo.ru/7f41ac44" TargetMode="External"/><Relationship Id="rId130" Type="http://schemas.openxmlformats.org/officeDocument/2006/relationships/hyperlink" Target="https://m.edsoo.ru/8640b508" TargetMode="External"/><Relationship Id="rId151" Type="http://schemas.openxmlformats.org/officeDocument/2006/relationships/hyperlink" Target="https://m.edsoo.ru/886474dc" TargetMode="External"/><Relationship Id="rId368" Type="http://schemas.openxmlformats.org/officeDocument/2006/relationships/hyperlink" Target="https://m.edsoo.ru/8864f2fe" TargetMode="External"/><Relationship Id="rId389" Type="http://schemas.openxmlformats.org/officeDocument/2006/relationships/hyperlink" Target="https://m.edsoo.ru/8a1920c0" TargetMode="External"/><Relationship Id="rId172" Type="http://schemas.openxmlformats.org/officeDocument/2006/relationships/hyperlink" Target="https://m.edsoo.ru/88648e36" TargetMode="External"/><Relationship Id="rId193" Type="http://schemas.openxmlformats.org/officeDocument/2006/relationships/hyperlink" Target="https://m.edsoo.ru/8a18030c" TargetMode="External"/><Relationship Id="rId207" Type="http://schemas.openxmlformats.org/officeDocument/2006/relationships/hyperlink" Target="https://m.edsoo.ru/8a182436%5D" TargetMode="External"/><Relationship Id="rId228" Type="http://schemas.openxmlformats.org/officeDocument/2006/relationships/hyperlink" Target="https://m.edsoo.ru/8864a5e2" TargetMode="External"/><Relationship Id="rId249" Type="http://schemas.openxmlformats.org/officeDocument/2006/relationships/hyperlink" Target="https://m.edsoo.ru/8a1855e6" TargetMode="External"/><Relationship Id="rId414" Type="http://schemas.openxmlformats.org/officeDocument/2006/relationships/hyperlink" Target="https://m.edsoo.ru/8a1948de" TargetMode="External"/><Relationship Id="rId13" Type="http://schemas.openxmlformats.org/officeDocument/2006/relationships/hyperlink" Target="https://m.edsoo.ru/7f41393a" TargetMode="External"/><Relationship Id="rId109" Type="http://schemas.openxmlformats.org/officeDocument/2006/relationships/hyperlink" Target="https://m.edsoo.ru/863fbdd8" TargetMode="External"/><Relationship Id="rId260" Type="http://schemas.openxmlformats.org/officeDocument/2006/relationships/hyperlink" Target="https://m.edsoo.ru/8a186b6c" TargetMode="External"/><Relationship Id="rId281" Type="http://schemas.openxmlformats.org/officeDocument/2006/relationships/hyperlink" Target="https://m.edsoo.ru/8a189a88" TargetMode="External"/><Relationship Id="rId316" Type="http://schemas.openxmlformats.org/officeDocument/2006/relationships/hyperlink" Target="https://m.edsoo.ru/8a18b720" TargetMode="External"/><Relationship Id="rId337" Type="http://schemas.openxmlformats.org/officeDocument/2006/relationships/hyperlink" Target="https://m.edsoo.ru/8a18e16e" TargetMode="External"/><Relationship Id="rId34" Type="http://schemas.openxmlformats.org/officeDocument/2006/relationships/hyperlink" Target="https://m.edsoo.ru/7f414a6a" TargetMode="External"/><Relationship Id="rId55" Type="http://schemas.openxmlformats.org/officeDocument/2006/relationships/hyperlink" Target="https://m.edsoo.ru/7f418bce" TargetMode="External"/><Relationship Id="rId76" Type="http://schemas.openxmlformats.org/officeDocument/2006/relationships/hyperlink" Target="https://m.edsoo.ru/7f41adc0" TargetMode="External"/><Relationship Id="rId97" Type="http://schemas.openxmlformats.org/officeDocument/2006/relationships/hyperlink" Target="https://m.edsoo.ru/863f9c68" TargetMode="External"/><Relationship Id="rId120" Type="http://schemas.openxmlformats.org/officeDocument/2006/relationships/hyperlink" Target="https://m.edsoo.ru/863fd836" TargetMode="External"/><Relationship Id="rId141" Type="http://schemas.openxmlformats.org/officeDocument/2006/relationships/hyperlink" Target="https://m.edsoo.ru/886469b0" TargetMode="External"/><Relationship Id="rId358" Type="http://schemas.openxmlformats.org/officeDocument/2006/relationships/hyperlink" Target="https://m.edsoo.ru/8864e17e" TargetMode="External"/><Relationship Id="rId379" Type="http://schemas.openxmlformats.org/officeDocument/2006/relationships/hyperlink" Target="https://m.edsoo.ru/8a190d10" TargetMode="External"/><Relationship Id="rId7" Type="http://schemas.openxmlformats.org/officeDocument/2006/relationships/hyperlink" Target="https://m.edsoo.ru/7f41393a" TargetMode="External"/><Relationship Id="rId162" Type="http://schemas.openxmlformats.org/officeDocument/2006/relationships/hyperlink" Target="https://m.edsoo.ru/886481d4" TargetMode="External"/><Relationship Id="rId183" Type="http://schemas.openxmlformats.org/officeDocument/2006/relationships/hyperlink" Target="https://m.edsoo.ru/8a17efa2" TargetMode="External"/><Relationship Id="rId218" Type="http://schemas.openxmlformats.org/officeDocument/2006/relationships/hyperlink" Target="https://m.edsoo.ru/8a18402e" TargetMode="External"/><Relationship Id="rId239" Type="http://schemas.openxmlformats.org/officeDocument/2006/relationships/hyperlink" Target="https://m.edsoo.ru/8864b5e6" TargetMode="External"/><Relationship Id="rId390" Type="http://schemas.openxmlformats.org/officeDocument/2006/relationships/hyperlink" Target="https://m.edsoo.ru/8a1923b8" TargetMode="External"/><Relationship Id="rId404" Type="http://schemas.openxmlformats.org/officeDocument/2006/relationships/hyperlink" Target="https://m.edsoo.ru/8a193cae" TargetMode="External"/><Relationship Id="rId250" Type="http://schemas.openxmlformats.org/officeDocument/2006/relationships/hyperlink" Target="https://m.edsoo.ru/8a185780" TargetMode="External"/><Relationship Id="rId271" Type="http://schemas.openxmlformats.org/officeDocument/2006/relationships/hyperlink" Target="https://m.edsoo.ru/8a1883ea" TargetMode="External"/><Relationship Id="rId292" Type="http://schemas.openxmlformats.org/officeDocument/2006/relationships/hyperlink" Target="https://m.edsoo.ru/8864c086" TargetMode="External"/><Relationship Id="rId306" Type="http://schemas.openxmlformats.org/officeDocument/2006/relationships/hyperlink" Target="https://m.edsoo.ru/8864d418" TargetMode="External"/><Relationship Id="rId24" Type="http://schemas.openxmlformats.org/officeDocument/2006/relationships/hyperlink" Target="https://m.edsoo.ru/7f414c04" TargetMode="External"/><Relationship Id="rId45" Type="http://schemas.openxmlformats.org/officeDocument/2006/relationships/hyperlink" Target="https://m.edsoo.ru/7f416a9a" TargetMode="External"/><Relationship Id="rId66" Type="http://schemas.openxmlformats.org/officeDocument/2006/relationships/hyperlink" Target="https://m.edsoo.ru/7f418a34" TargetMode="External"/><Relationship Id="rId87" Type="http://schemas.openxmlformats.org/officeDocument/2006/relationships/hyperlink" Target="https://m.edsoo.ru/7f41ac44" TargetMode="External"/><Relationship Id="rId110" Type="http://schemas.openxmlformats.org/officeDocument/2006/relationships/hyperlink" Target="https://m.edsoo.ru/863fbfcc" TargetMode="External"/><Relationship Id="rId131" Type="http://schemas.openxmlformats.org/officeDocument/2006/relationships/hyperlink" Target="https://m.edsoo.ru/8640b67a" TargetMode="External"/><Relationship Id="rId327" Type="http://schemas.openxmlformats.org/officeDocument/2006/relationships/hyperlink" Target="https://m.edsoo.ru/8a18cfa8" TargetMode="External"/><Relationship Id="rId348" Type="http://schemas.openxmlformats.org/officeDocument/2006/relationships/hyperlink" Target="https://m.edsoo.ru/8a18f668" TargetMode="External"/><Relationship Id="rId369" Type="http://schemas.openxmlformats.org/officeDocument/2006/relationships/hyperlink" Target="https://m.edsoo.ru/8864f5d8" TargetMode="External"/><Relationship Id="rId152" Type="http://schemas.openxmlformats.org/officeDocument/2006/relationships/hyperlink" Target="https://m.edsoo.ru/88647608" TargetMode="External"/><Relationship Id="rId173" Type="http://schemas.openxmlformats.org/officeDocument/2006/relationships/hyperlink" Target="https://m.edsoo.ru/88648f62" TargetMode="External"/><Relationship Id="rId194" Type="http://schemas.openxmlformats.org/officeDocument/2006/relationships/hyperlink" Target="https://m.edsoo.ru/8a1804f6" TargetMode="External"/><Relationship Id="rId208" Type="http://schemas.openxmlformats.org/officeDocument/2006/relationships/hyperlink" Target="https://m.edsoo.ru/8a182562" TargetMode="External"/><Relationship Id="rId229" Type="http://schemas.openxmlformats.org/officeDocument/2006/relationships/hyperlink" Target="https://m.edsoo.ru/8864a786" TargetMode="External"/><Relationship Id="rId380" Type="http://schemas.openxmlformats.org/officeDocument/2006/relationships/hyperlink" Target="https://m.edsoo.ru/8a190ebe" TargetMode="External"/><Relationship Id="rId415" Type="http://schemas.openxmlformats.org/officeDocument/2006/relationships/hyperlink" Target="https://m.edsoo.ru/8a194a00" TargetMode="External"/><Relationship Id="rId240" Type="http://schemas.openxmlformats.org/officeDocument/2006/relationships/hyperlink" Target="https://m.edsoo.ru/8864b6f4" TargetMode="External"/><Relationship Id="rId261" Type="http://schemas.openxmlformats.org/officeDocument/2006/relationships/hyperlink" Target="https://m.edsoo.ru/8a186d1a" TargetMode="External"/><Relationship Id="rId14" Type="http://schemas.openxmlformats.org/officeDocument/2006/relationships/hyperlink" Target="https://m.edsoo.ru/7f41393a" TargetMode="External"/><Relationship Id="rId35" Type="http://schemas.openxmlformats.org/officeDocument/2006/relationships/hyperlink" Target="https://m.edsoo.ru/7f414a6a" TargetMode="External"/><Relationship Id="rId56" Type="http://schemas.openxmlformats.org/officeDocument/2006/relationships/hyperlink" Target="https://m.edsoo.ru/7f418bce" TargetMode="External"/><Relationship Id="rId77" Type="http://schemas.openxmlformats.org/officeDocument/2006/relationships/hyperlink" Target="https://m.edsoo.ru/7f41adc0" TargetMode="External"/><Relationship Id="rId100" Type="http://schemas.openxmlformats.org/officeDocument/2006/relationships/hyperlink" Target="https://m.edsoo.ru/863fa6ea" TargetMode="External"/><Relationship Id="rId282" Type="http://schemas.openxmlformats.org/officeDocument/2006/relationships/hyperlink" Target="https://m.edsoo.ru/8a189dda" TargetMode="External"/><Relationship Id="rId317" Type="http://schemas.openxmlformats.org/officeDocument/2006/relationships/hyperlink" Target="https://m.edsoo.ru/8a18ba40" TargetMode="External"/><Relationship Id="rId338" Type="http://schemas.openxmlformats.org/officeDocument/2006/relationships/hyperlink" Target="https://m.edsoo.ru/8a18e59c" TargetMode="External"/><Relationship Id="rId359" Type="http://schemas.openxmlformats.org/officeDocument/2006/relationships/hyperlink" Target="https://m.edsoo.ru/8864e2dc" TargetMode="External"/><Relationship Id="rId8" Type="http://schemas.openxmlformats.org/officeDocument/2006/relationships/hyperlink" Target="https://m.edsoo.ru/7f41393a" TargetMode="External"/><Relationship Id="rId98" Type="http://schemas.openxmlformats.org/officeDocument/2006/relationships/hyperlink" Target="https://m.edsoo.ru/863fa050" TargetMode="External"/><Relationship Id="rId121" Type="http://schemas.openxmlformats.org/officeDocument/2006/relationships/hyperlink" Target="https://m.edsoo.ru/8640a31a" TargetMode="External"/><Relationship Id="rId142" Type="http://schemas.openxmlformats.org/officeDocument/2006/relationships/hyperlink" Target="https://m.edsoo.ru/88646848" TargetMode="External"/><Relationship Id="rId163" Type="http://schemas.openxmlformats.org/officeDocument/2006/relationships/hyperlink" Target="https://m.edsoo.ru/886482ec" TargetMode="External"/><Relationship Id="rId184" Type="http://schemas.openxmlformats.org/officeDocument/2006/relationships/hyperlink" Target="https://m.edsoo.ru/8a17f31c" TargetMode="External"/><Relationship Id="rId219" Type="http://schemas.openxmlformats.org/officeDocument/2006/relationships/hyperlink" Target="https://m.edsoo.ru/8a1841c8" TargetMode="External"/><Relationship Id="rId370" Type="http://schemas.openxmlformats.org/officeDocument/2006/relationships/hyperlink" Target="https://m.edsoo.ru/8864f6f0" TargetMode="External"/><Relationship Id="rId391" Type="http://schemas.openxmlformats.org/officeDocument/2006/relationships/hyperlink" Target="https://m.edsoo.ru/8a19261a" TargetMode="External"/><Relationship Id="rId405" Type="http://schemas.openxmlformats.org/officeDocument/2006/relationships/hyperlink" Target="https://m.edsoo.ru/8a193e5c" TargetMode="External"/><Relationship Id="rId230" Type="http://schemas.openxmlformats.org/officeDocument/2006/relationships/hyperlink" Target="https://m.edsoo.ru/8864a8da" TargetMode="External"/><Relationship Id="rId251" Type="http://schemas.openxmlformats.org/officeDocument/2006/relationships/hyperlink" Target="https://m.edsoo.ru/8a185906" TargetMode="External"/><Relationship Id="rId25" Type="http://schemas.openxmlformats.org/officeDocument/2006/relationships/hyperlink" Target="https://m.edsoo.ru/7f414c04" TargetMode="External"/><Relationship Id="rId46" Type="http://schemas.openxmlformats.org/officeDocument/2006/relationships/hyperlink" Target="https://m.edsoo.ru/7f416a9a" TargetMode="External"/><Relationship Id="rId67" Type="http://schemas.openxmlformats.org/officeDocument/2006/relationships/hyperlink" Target="https://m.edsoo.ru/7f418a34" TargetMode="External"/><Relationship Id="rId272" Type="http://schemas.openxmlformats.org/officeDocument/2006/relationships/hyperlink" Target="https://m.edsoo.ru/8a1885b6" TargetMode="External"/><Relationship Id="rId293" Type="http://schemas.openxmlformats.org/officeDocument/2006/relationships/hyperlink" Target="https://m.edsoo.ru/8864c1a8" TargetMode="External"/><Relationship Id="rId307" Type="http://schemas.openxmlformats.org/officeDocument/2006/relationships/hyperlink" Target="https://m.edsoo.ru/8864d562" TargetMode="External"/><Relationship Id="rId328" Type="http://schemas.openxmlformats.org/officeDocument/2006/relationships/hyperlink" Target="https://m.edsoo.ru/8a18d1d8" TargetMode="External"/><Relationship Id="rId349" Type="http://schemas.openxmlformats.org/officeDocument/2006/relationships/hyperlink" Target="https://m.edsoo.ru/8a18f8ca" TargetMode="External"/><Relationship Id="rId88" Type="http://schemas.openxmlformats.org/officeDocument/2006/relationships/hyperlink" Target="https://m.edsoo.ru/7f41ac44" TargetMode="External"/><Relationship Id="rId111" Type="http://schemas.openxmlformats.org/officeDocument/2006/relationships/hyperlink" Target="https://m.edsoo.ru/863fc26a" TargetMode="External"/><Relationship Id="rId132" Type="http://schemas.openxmlformats.org/officeDocument/2006/relationships/hyperlink" Target="https://m.edsoo.ru/8640b7f6" TargetMode="External"/><Relationship Id="rId153" Type="http://schemas.openxmlformats.org/officeDocument/2006/relationships/hyperlink" Target="https://m.edsoo.ru/88647716" TargetMode="External"/><Relationship Id="rId174" Type="http://schemas.openxmlformats.org/officeDocument/2006/relationships/hyperlink" Target="https://m.edsoo.ru/88649070" TargetMode="External"/><Relationship Id="rId195" Type="http://schemas.openxmlformats.org/officeDocument/2006/relationships/hyperlink" Target="https://m.edsoo.ru/8a1806a4" TargetMode="External"/><Relationship Id="rId209" Type="http://schemas.openxmlformats.org/officeDocument/2006/relationships/hyperlink" Target="https://m.edsoo.ru/8a182954" TargetMode="External"/><Relationship Id="rId360" Type="http://schemas.openxmlformats.org/officeDocument/2006/relationships/hyperlink" Target="https://m.edsoo.ru/8864e44e" TargetMode="External"/><Relationship Id="rId381" Type="http://schemas.openxmlformats.org/officeDocument/2006/relationships/hyperlink" Target="https://m.edsoo.ru/8a19109e" TargetMode="External"/><Relationship Id="rId416" Type="http://schemas.openxmlformats.org/officeDocument/2006/relationships/hyperlink" Target="https://m.edsoo.ru/8a194b0e" TargetMode="External"/><Relationship Id="rId220" Type="http://schemas.openxmlformats.org/officeDocument/2006/relationships/hyperlink" Target="https://m.edsoo.ru/8a184358" TargetMode="External"/><Relationship Id="rId241" Type="http://schemas.openxmlformats.org/officeDocument/2006/relationships/hyperlink" Target="https://m.edsoo.ru/8864b802" TargetMode="External"/><Relationship Id="rId15" Type="http://schemas.openxmlformats.org/officeDocument/2006/relationships/hyperlink" Target="https://m.edsoo.ru/7f41393a" TargetMode="External"/><Relationship Id="rId36" Type="http://schemas.openxmlformats.org/officeDocument/2006/relationships/hyperlink" Target="https://m.edsoo.ru/7f414a6a" TargetMode="External"/><Relationship Id="rId57" Type="http://schemas.openxmlformats.org/officeDocument/2006/relationships/hyperlink" Target="https://m.edsoo.ru/7f418bce" TargetMode="External"/><Relationship Id="rId262" Type="http://schemas.openxmlformats.org/officeDocument/2006/relationships/hyperlink" Target="https://m.edsoo.ru/8a186eb4" TargetMode="External"/><Relationship Id="rId283" Type="http://schemas.openxmlformats.org/officeDocument/2006/relationships/hyperlink" Target="https://m.edsoo.ru/8a189c2c" TargetMode="External"/><Relationship Id="rId318" Type="http://schemas.openxmlformats.org/officeDocument/2006/relationships/hyperlink" Target="https://m.edsoo.ru/8a18bbee" TargetMode="External"/><Relationship Id="rId339" Type="http://schemas.openxmlformats.org/officeDocument/2006/relationships/hyperlink" Target="https://m.edsoo.ru/8a18e722" TargetMode="External"/><Relationship Id="rId78" Type="http://schemas.openxmlformats.org/officeDocument/2006/relationships/hyperlink" Target="https://m.edsoo.ru/7f41adc0" TargetMode="External"/><Relationship Id="rId99" Type="http://schemas.openxmlformats.org/officeDocument/2006/relationships/hyperlink" Target="https://m.edsoo.ru/863fa244" TargetMode="External"/><Relationship Id="rId101" Type="http://schemas.openxmlformats.org/officeDocument/2006/relationships/hyperlink" Target="https://m.edsoo.ru/863faa50" TargetMode="External"/><Relationship Id="rId122" Type="http://schemas.openxmlformats.org/officeDocument/2006/relationships/hyperlink" Target="https://m.edsoo.ru/8640a770" TargetMode="External"/><Relationship Id="rId143" Type="http://schemas.openxmlformats.org/officeDocument/2006/relationships/hyperlink" Target="https://m.edsoo.ru/88646adc" TargetMode="External"/><Relationship Id="rId164" Type="http://schemas.openxmlformats.org/officeDocument/2006/relationships/hyperlink" Target="https://m.edsoo.ru/8864840e" TargetMode="External"/><Relationship Id="rId185" Type="http://schemas.openxmlformats.org/officeDocument/2006/relationships/hyperlink" Target="https://m.edsoo.ru/8a17f448" TargetMode="External"/><Relationship Id="rId350" Type="http://schemas.openxmlformats.org/officeDocument/2006/relationships/hyperlink" Target="https://m.edsoo.ru/8a18fa6e" TargetMode="External"/><Relationship Id="rId371" Type="http://schemas.openxmlformats.org/officeDocument/2006/relationships/hyperlink" Target="https://m.edsoo.ru/8864f83a" TargetMode="External"/><Relationship Id="rId406" Type="http://schemas.openxmlformats.org/officeDocument/2006/relationships/hyperlink" Target="https://m.edsoo.ru/8a193f88" TargetMode="External"/><Relationship Id="rId9" Type="http://schemas.openxmlformats.org/officeDocument/2006/relationships/hyperlink" Target="https://m.edsoo.ru/7f41393a" TargetMode="External"/><Relationship Id="rId210" Type="http://schemas.openxmlformats.org/officeDocument/2006/relationships/hyperlink" Target="https://m.edsoo.ru/8a182c92" TargetMode="External"/><Relationship Id="rId392" Type="http://schemas.openxmlformats.org/officeDocument/2006/relationships/hyperlink" Target="https://m.edsoo.ru/8a192912" TargetMode="External"/><Relationship Id="rId26" Type="http://schemas.openxmlformats.org/officeDocument/2006/relationships/hyperlink" Target="https://m.edsoo.ru/7f414c04" TargetMode="External"/><Relationship Id="rId231" Type="http://schemas.openxmlformats.org/officeDocument/2006/relationships/hyperlink" Target="https://m.edsoo.ru/8864aa24" TargetMode="External"/><Relationship Id="rId252" Type="http://schemas.openxmlformats.org/officeDocument/2006/relationships/hyperlink" Target="https://m.edsoo.ru/8a185d34" TargetMode="External"/><Relationship Id="rId273" Type="http://schemas.openxmlformats.org/officeDocument/2006/relationships/hyperlink" Target="https://m.edsoo.ru/8a188a70" TargetMode="External"/><Relationship Id="rId294" Type="http://schemas.openxmlformats.org/officeDocument/2006/relationships/hyperlink" Target="https://m.edsoo.ru/8864c2c0" TargetMode="External"/><Relationship Id="rId308" Type="http://schemas.openxmlformats.org/officeDocument/2006/relationships/hyperlink" Target="https://m.edsoo.ru/8864d6ac" TargetMode="External"/><Relationship Id="rId329" Type="http://schemas.openxmlformats.org/officeDocument/2006/relationships/hyperlink" Target="https://m.edsoo.ru/8a18d368" TargetMode="External"/><Relationship Id="rId47" Type="http://schemas.openxmlformats.org/officeDocument/2006/relationships/hyperlink" Target="https://m.edsoo.ru/7f416a9a" TargetMode="External"/><Relationship Id="rId68" Type="http://schemas.openxmlformats.org/officeDocument/2006/relationships/hyperlink" Target="https://m.edsoo.ru/7f418a34" TargetMode="External"/><Relationship Id="rId89" Type="http://schemas.openxmlformats.org/officeDocument/2006/relationships/hyperlink" Target="https://m.edsoo.ru/7f41ac44" TargetMode="External"/><Relationship Id="rId112" Type="http://schemas.openxmlformats.org/officeDocument/2006/relationships/hyperlink" Target="https://m.edsoo.ru/863fc4c2" TargetMode="External"/><Relationship Id="rId133" Type="http://schemas.openxmlformats.org/officeDocument/2006/relationships/hyperlink" Target="https://m.edsoo.ru/8640b990" TargetMode="External"/><Relationship Id="rId154" Type="http://schemas.openxmlformats.org/officeDocument/2006/relationships/hyperlink" Target="https://m.edsoo.ru/88647838" TargetMode="External"/><Relationship Id="rId175" Type="http://schemas.openxmlformats.org/officeDocument/2006/relationships/hyperlink" Target="https://m.edsoo.ru/8864919c" TargetMode="External"/><Relationship Id="rId340" Type="http://schemas.openxmlformats.org/officeDocument/2006/relationships/hyperlink" Target="https://m.edsoo.ru/8a18e858" TargetMode="External"/><Relationship Id="rId361" Type="http://schemas.openxmlformats.org/officeDocument/2006/relationships/hyperlink" Target="https://m.edsoo.ru/8864e584" TargetMode="External"/><Relationship Id="rId196" Type="http://schemas.openxmlformats.org/officeDocument/2006/relationships/hyperlink" Target="https://m.edsoo.ru/8a180848" TargetMode="External"/><Relationship Id="rId200" Type="http://schemas.openxmlformats.org/officeDocument/2006/relationships/hyperlink" Target="https://m.edsoo.ru/8a181194" TargetMode="External"/><Relationship Id="rId382" Type="http://schemas.openxmlformats.org/officeDocument/2006/relationships/hyperlink" Target="https://m.edsoo.ru/8a1912ce" TargetMode="External"/><Relationship Id="rId417" Type="http://schemas.openxmlformats.org/officeDocument/2006/relationships/hyperlink" Target="https://m.edsoo.ru/8a194c1c" TargetMode="External"/><Relationship Id="rId16" Type="http://schemas.openxmlformats.org/officeDocument/2006/relationships/hyperlink" Target="https://m.edsoo.ru/7f41393a" TargetMode="External"/><Relationship Id="rId221" Type="http://schemas.openxmlformats.org/officeDocument/2006/relationships/hyperlink" Target="https://m.edsoo.ru/8a1844de" TargetMode="External"/><Relationship Id="rId242" Type="http://schemas.openxmlformats.org/officeDocument/2006/relationships/hyperlink" Target="https://m.edsoo.ru/8864b924" TargetMode="External"/><Relationship Id="rId263" Type="http://schemas.openxmlformats.org/officeDocument/2006/relationships/hyperlink" Target="https://m.edsoo.ru/8a187076" TargetMode="External"/><Relationship Id="rId284" Type="http://schemas.openxmlformats.org/officeDocument/2006/relationships/hyperlink" Target="https://m.edsoo.ru/8a189f92" TargetMode="External"/><Relationship Id="rId319" Type="http://schemas.openxmlformats.org/officeDocument/2006/relationships/hyperlink" Target="https://m.edsoo.ru/8a18bd74" TargetMode="External"/><Relationship Id="rId37" Type="http://schemas.openxmlformats.org/officeDocument/2006/relationships/hyperlink" Target="https://m.edsoo.ru/7f414a6a" TargetMode="External"/><Relationship Id="rId58" Type="http://schemas.openxmlformats.org/officeDocument/2006/relationships/hyperlink" Target="https://m.edsoo.ru/7f418bce" TargetMode="External"/><Relationship Id="rId79" Type="http://schemas.openxmlformats.org/officeDocument/2006/relationships/hyperlink" Target="https://m.edsoo.ru/7f41adc0" TargetMode="External"/><Relationship Id="rId102" Type="http://schemas.openxmlformats.org/officeDocument/2006/relationships/hyperlink" Target="https://m.edsoo.ru/863fabea" TargetMode="External"/><Relationship Id="rId123" Type="http://schemas.openxmlformats.org/officeDocument/2006/relationships/hyperlink" Target="https://m.edsoo.ru/8640a91e" TargetMode="External"/><Relationship Id="rId144" Type="http://schemas.openxmlformats.org/officeDocument/2006/relationships/hyperlink" Target="https://m.edsoo.ru/88646c1c" TargetMode="External"/><Relationship Id="rId330" Type="http://schemas.openxmlformats.org/officeDocument/2006/relationships/hyperlink" Target="https://m.edsoo.ru/8a18d516" TargetMode="External"/><Relationship Id="rId90" Type="http://schemas.openxmlformats.org/officeDocument/2006/relationships/hyperlink" Target="https://m.edsoo.ru/7f41ac44" TargetMode="External"/><Relationship Id="rId165" Type="http://schemas.openxmlformats.org/officeDocument/2006/relationships/hyperlink" Target="https://m.edsoo.ru/886485bc" TargetMode="External"/><Relationship Id="rId186" Type="http://schemas.openxmlformats.org/officeDocument/2006/relationships/hyperlink" Target="https://m.edsoo.ru/8a17f560" TargetMode="External"/><Relationship Id="rId351" Type="http://schemas.openxmlformats.org/officeDocument/2006/relationships/hyperlink" Target="https://m.edsoo.ru/8a18fbb8" TargetMode="External"/><Relationship Id="rId372" Type="http://schemas.openxmlformats.org/officeDocument/2006/relationships/hyperlink" Target="https://m.edsoo.ru/8864f9b6" TargetMode="External"/><Relationship Id="rId393" Type="http://schemas.openxmlformats.org/officeDocument/2006/relationships/hyperlink" Target="https://m.edsoo.ru/8a19278c" TargetMode="External"/><Relationship Id="rId407" Type="http://schemas.openxmlformats.org/officeDocument/2006/relationships/hyperlink" Target="https://m.edsoo.ru/8a1940b4" TargetMode="External"/><Relationship Id="rId211" Type="http://schemas.openxmlformats.org/officeDocument/2006/relationships/hyperlink" Target="https://m.edsoo.ru/8a182e5e" TargetMode="External"/><Relationship Id="rId232" Type="http://schemas.openxmlformats.org/officeDocument/2006/relationships/hyperlink" Target="https://m.edsoo.ru/8864ab78" TargetMode="External"/><Relationship Id="rId253" Type="http://schemas.openxmlformats.org/officeDocument/2006/relationships/hyperlink" Target="https://m.edsoo.ru/8a185eba" TargetMode="External"/><Relationship Id="rId274" Type="http://schemas.openxmlformats.org/officeDocument/2006/relationships/hyperlink" Target="https://m.edsoo.ru/8a188c50" TargetMode="External"/><Relationship Id="rId295" Type="http://schemas.openxmlformats.org/officeDocument/2006/relationships/hyperlink" Target="https://m.edsoo.ru/8864c3f6" TargetMode="External"/><Relationship Id="rId309" Type="http://schemas.openxmlformats.org/officeDocument/2006/relationships/hyperlink" Target="https://m.edsoo.ru/8864d7c4" TargetMode="External"/><Relationship Id="rId27" Type="http://schemas.openxmlformats.org/officeDocument/2006/relationships/hyperlink" Target="https://m.edsoo.ru/7f414c04" TargetMode="External"/><Relationship Id="rId48" Type="http://schemas.openxmlformats.org/officeDocument/2006/relationships/hyperlink" Target="https://m.edsoo.ru/7f416a9a" TargetMode="External"/><Relationship Id="rId69" Type="http://schemas.openxmlformats.org/officeDocument/2006/relationships/hyperlink" Target="https://m.edsoo.ru/7f418a34" TargetMode="External"/><Relationship Id="rId113" Type="http://schemas.openxmlformats.org/officeDocument/2006/relationships/hyperlink" Target="https://m.edsoo.ru/863fc6ca" TargetMode="External"/><Relationship Id="rId134" Type="http://schemas.openxmlformats.org/officeDocument/2006/relationships/hyperlink" Target="https://m.edsoo.ru/8640bb16" TargetMode="External"/><Relationship Id="rId320" Type="http://schemas.openxmlformats.org/officeDocument/2006/relationships/hyperlink" Target="https://m.edsoo.ru/8a18bef0" TargetMode="External"/><Relationship Id="rId80" Type="http://schemas.openxmlformats.org/officeDocument/2006/relationships/hyperlink" Target="https://m.edsoo.ru/7f41adc0" TargetMode="External"/><Relationship Id="rId155" Type="http://schemas.openxmlformats.org/officeDocument/2006/relationships/hyperlink" Target="https://m.edsoo.ru/8864795a" TargetMode="External"/><Relationship Id="rId176" Type="http://schemas.openxmlformats.org/officeDocument/2006/relationships/hyperlink" Target="https://m.edsoo.ru/886492be" TargetMode="External"/><Relationship Id="rId197" Type="http://schemas.openxmlformats.org/officeDocument/2006/relationships/hyperlink" Target="https://m.edsoo.ru/8a180c26" TargetMode="External"/><Relationship Id="rId341" Type="http://schemas.openxmlformats.org/officeDocument/2006/relationships/hyperlink" Target="https://m.edsoo.ru/8a18e9d4" TargetMode="External"/><Relationship Id="rId362" Type="http://schemas.openxmlformats.org/officeDocument/2006/relationships/hyperlink" Target="https://m.edsoo.ru/8864e6b0" TargetMode="External"/><Relationship Id="rId383" Type="http://schemas.openxmlformats.org/officeDocument/2006/relationships/hyperlink" Target="https://m.edsoo.ru/8a191490" TargetMode="External"/><Relationship Id="rId418" Type="http://schemas.openxmlformats.org/officeDocument/2006/relationships/hyperlink" Target="https://m.edsoo.ru/8a194d34" TargetMode="External"/><Relationship Id="rId201" Type="http://schemas.openxmlformats.org/officeDocument/2006/relationships/hyperlink" Target="https://m.edsoo.ru/8a18134c" TargetMode="External"/><Relationship Id="rId222" Type="http://schemas.openxmlformats.org/officeDocument/2006/relationships/hyperlink" Target="https://m.edsoo.ru/8a18466e" TargetMode="External"/><Relationship Id="rId243" Type="http://schemas.openxmlformats.org/officeDocument/2006/relationships/hyperlink" Target="https://m.edsoo.ru/8864ba46" TargetMode="External"/><Relationship Id="rId264" Type="http://schemas.openxmlformats.org/officeDocument/2006/relationships/hyperlink" Target="https://m.edsoo.ru/8a187242" TargetMode="External"/><Relationship Id="rId285" Type="http://schemas.openxmlformats.org/officeDocument/2006/relationships/hyperlink" Target="https://m.edsoo.ru/8a18a41a" TargetMode="External"/><Relationship Id="rId17" Type="http://schemas.openxmlformats.org/officeDocument/2006/relationships/hyperlink" Target="https://m.edsoo.ru/7f41393a" TargetMode="External"/><Relationship Id="rId38" Type="http://schemas.openxmlformats.org/officeDocument/2006/relationships/hyperlink" Target="https://m.edsoo.ru/7f414a6a" TargetMode="External"/><Relationship Id="rId59" Type="http://schemas.openxmlformats.org/officeDocument/2006/relationships/hyperlink" Target="https://m.edsoo.ru/7f418bce" TargetMode="External"/><Relationship Id="rId103" Type="http://schemas.openxmlformats.org/officeDocument/2006/relationships/hyperlink" Target="https://m.edsoo.ru/863fadfc" TargetMode="External"/><Relationship Id="rId124" Type="http://schemas.openxmlformats.org/officeDocument/2006/relationships/hyperlink" Target="https://m.edsoo.ru/8640aae0" TargetMode="External"/><Relationship Id="rId310" Type="http://schemas.openxmlformats.org/officeDocument/2006/relationships/hyperlink" Target="https://m.edsoo.ru/8864d8dc" TargetMode="External"/><Relationship Id="rId70" Type="http://schemas.openxmlformats.org/officeDocument/2006/relationships/hyperlink" Target="https://m.edsoo.ru/7f41adc0" TargetMode="External"/><Relationship Id="rId91" Type="http://schemas.openxmlformats.org/officeDocument/2006/relationships/hyperlink" Target="https://m.edsoo.ru/7f41ac44" TargetMode="External"/><Relationship Id="rId145" Type="http://schemas.openxmlformats.org/officeDocument/2006/relationships/hyperlink" Target="https://m.edsoo.ru/88646d5c" TargetMode="External"/><Relationship Id="rId166" Type="http://schemas.openxmlformats.org/officeDocument/2006/relationships/hyperlink" Target="https://m.edsoo.ru/886486e8" TargetMode="External"/><Relationship Id="rId187" Type="http://schemas.openxmlformats.org/officeDocument/2006/relationships/hyperlink" Target="https://m.edsoo.ru/8a17f66e" TargetMode="External"/><Relationship Id="rId331" Type="http://schemas.openxmlformats.org/officeDocument/2006/relationships/hyperlink" Target="https://m.edsoo.ru/8a18d6a6" TargetMode="External"/><Relationship Id="rId352" Type="http://schemas.openxmlformats.org/officeDocument/2006/relationships/hyperlink" Target="https://m.edsoo.ru/8a18fcf8" TargetMode="External"/><Relationship Id="rId373" Type="http://schemas.openxmlformats.org/officeDocument/2006/relationships/hyperlink" Target="https://m.edsoo.ru/8864fb6e" TargetMode="External"/><Relationship Id="rId394" Type="http://schemas.openxmlformats.org/officeDocument/2006/relationships/hyperlink" Target="https://m.edsoo.ru/8a192ad4" TargetMode="External"/><Relationship Id="rId408" Type="http://schemas.openxmlformats.org/officeDocument/2006/relationships/hyperlink" Target="https://m.edsoo.ru/8a1941cc" TargetMode="External"/><Relationship Id="rId1" Type="http://schemas.openxmlformats.org/officeDocument/2006/relationships/numbering" Target="numbering.xml"/><Relationship Id="rId212" Type="http://schemas.openxmlformats.org/officeDocument/2006/relationships/hyperlink" Target="https://m.edsoo.ru/8a183002" TargetMode="External"/><Relationship Id="rId233" Type="http://schemas.openxmlformats.org/officeDocument/2006/relationships/hyperlink" Target="https://m.edsoo.ru/8864acea" TargetMode="External"/><Relationship Id="rId254" Type="http://schemas.openxmlformats.org/officeDocument/2006/relationships/hyperlink" Target="https://m.edsoo.ru/8a18602c" TargetMode="External"/><Relationship Id="rId28" Type="http://schemas.openxmlformats.org/officeDocument/2006/relationships/hyperlink" Target="https://m.edsoo.ru/7f414c04" TargetMode="External"/><Relationship Id="rId49" Type="http://schemas.openxmlformats.org/officeDocument/2006/relationships/hyperlink" Target="https://m.edsoo.ru/7f416a9a" TargetMode="External"/><Relationship Id="rId114" Type="http://schemas.openxmlformats.org/officeDocument/2006/relationships/hyperlink" Target="https://m.edsoo.ru/863fc8dc" TargetMode="External"/><Relationship Id="rId275" Type="http://schemas.openxmlformats.org/officeDocument/2006/relationships/hyperlink" Target="https://m.edsoo.ru/8a188e08" TargetMode="External"/><Relationship Id="rId296" Type="http://schemas.openxmlformats.org/officeDocument/2006/relationships/hyperlink" Target="https://m.edsoo.ru/8864c536" TargetMode="External"/><Relationship Id="rId300" Type="http://schemas.openxmlformats.org/officeDocument/2006/relationships/hyperlink" Target="https://m.edsoo.ru/8864cae0" TargetMode="External"/><Relationship Id="rId60" Type="http://schemas.openxmlformats.org/officeDocument/2006/relationships/hyperlink" Target="https://m.edsoo.ru/7f418bce" TargetMode="External"/><Relationship Id="rId81" Type="http://schemas.openxmlformats.org/officeDocument/2006/relationships/hyperlink" Target="https://m.edsoo.ru/7f41ac44" TargetMode="External"/><Relationship Id="rId135" Type="http://schemas.openxmlformats.org/officeDocument/2006/relationships/hyperlink" Target="https://m.edsoo.ru/8640bcf6" TargetMode="External"/><Relationship Id="rId156" Type="http://schemas.openxmlformats.org/officeDocument/2006/relationships/hyperlink" Target="https://m.edsoo.ru/88647a86" TargetMode="External"/><Relationship Id="rId177" Type="http://schemas.openxmlformats.org/officeDocument/2006/relationships/hyperlink" Target="https://m.edsoo.ru/886493d6" TargetMode="External"/><Relationship Id="rId198" Type="http://schemas.openxmlformats.org/officeDocument/2006/relationships/hyperlink" Target="https://m.edsoo.ru/8a180e06" TargetMode="External"/><Relationship Id="rId321" Type="http://schemas.openxmlformats.org/officeDocument/2006/relationships/hyperlink" Target="https://m.edsoo.ru/8a18c094" TargetMode="External"/><Relationship Id="rId342" Type="http://schemas.openxmlformats.org/officeDocument/2006/relationships/hyperlink" Target="https://m.edsoo.ru/8a18ebc8" TargetMode="External"/><Relationship Id="rId363" Type="http://schemas.openxmlformats.org/officeDocument/2006/relationships/hyperlink" Target="https://m.edsoo.ru/8864e912" TargetMode="External"/><Relationship Id="rId384" Type="http://schemas.openxmlformats.org/officeDocument/2006/relationships/hyperlink" Target="https://m.edsoo.ru/8a191648" TargetMode="External"/><Relationship Id="rId419" Type="http://schemas.openxmlformats.org/officeDocument/2006/relationships/hyperlink" Target="https://m.edsoo.ru/8a194f5a" TargetMode="External"/><Relationship Id="rId202" Type="http://schemas.openxmlformats.org/officeDocument/2006/relationships/hyperlink" Target="https://m.edsoo.ru/8a181518" TargetMode="External"/><Relationship Id="rId223" Type="http://schemas.openxmlformats.org/officeDocument/2006/relationships/hyperlink" Target="https://m.edsoo.ru/8a185154" TargetMode="External"/><Relationship Id="rId244" Type="http://schemas.openxmlformats.org/officeDocument/2006/relationships/hyperlink" Target="https://m.edsoo.ru/8864bb86" TargetMode="External"/><Relationship Id="rId18" Type="http://schemas.openxmlformats.org/officeDocument/2006/relationships/hyperlink" Target="https://m.edsoo.ru/7f41393a" TargetMode="External"/><Relationship Id="rId39" Type="http://schemas.openxmlformats.org/officeDocument/2006/relationships/hyperlink" Target="https://m.edsoo.ru/7f414a6a" TargetMode="External"/><Relationship Id="rId265" Type="http://schemas.openxmlformats.org/officeDocument/2006/relationships/hyperlink" Target="https://m.edsoo.ru/8a1873fa" TargetMode="External"/><Relationship Id="rId286" Type="http://schemas.openxmlformats.org/officeDocument/2006/relationships/hyperlink" Target="https://m.edsoo.ru/8a18a604" TargetMode="External"/><Relationship Id="rId50" Type="http://schemas.openxmlformats.org/officeDocument/2006/relationships/hyperlink" Target="https://m.edsoo.ru/7f4168ec" TargetMode="External"/><Relationship Id="rId104" Type="http://schemas.openxmlformats.org/officeDocument/2006/relationships/hyperlink" Target="https://m.edsoo.ru/863fb130" TargetMode="External"/><Relationship Id="rId125" Type="http://schemas.openxmlformats.org/officeDocument/2006/relationships/hyperlink" Target="https://m.edsoo.ru/8640ac84" TargetMode="External"/><Relationship Id="rId146" Type="http://schemas.openxmlformats.org/officeDocument/2006/relationships/hyperlink" Target="https://m.edsoo.ru/88646e7e" TargetMode="External"/><Relationship Id="rId167" Type="http://schemas.openxmlformats.org/officeDocument/2006/relationships/hyperlink" Target="https://m.edsoo.ru/8864880a" TargetMode="External"/><Relationship Id="rId188" Type="http://schemas.openxmlformats.org/officeDocument/2006/relationships/hyperlink" Target="https://m.edsoo.ru/8a17f790" TargetMode="External"/><Relationship Id="rId311" Type="http://schemas.openxmlformats.org/officeDocument/2006/relationships/hyperlink" Target="https://m.edsoo.ru/8864d9f4" TargetMode="External"/><Relationship Id="rId332" Type="http://schemas.openxmlformats.org/officeDocument/2006/relationships/hyperlink" Target="https://m.edsoo.ru/8a18d840" TargetMode="External"/><Relationship Id="rId353" Type="http://schemas.openxmlformats.org/officeDocument/2006/relationships/hyperlink" Target="https://m.edsoo.ru/8a18fe6a" TargetMode="External"/><Relationship Id="rId374" Type="http://schemas.openxmlformats.org/officeDocument/2006/relationships/hyperlink" Target="https://m.edsoo.ru/8864fcea" TargetMode="External"/><Relationship Id="rId395" Type="http://schemas.openxmlformats.org/officeDocument/2006/relationships/hyperlink" Target="https://m.edsoo.ru/8a192c5a" TargetMode="External"/><Relationship Id="rId409" Type="http://schemas.openxmlformats.org/officeDocument/2006/relationships/hyperlink" Target="https://m.edsoo.ru/8a1942e4" TargetMode="External"/><Relationship Id="rId71" Type="http://schemas.openxmlformats.org/officeDocument/2006/relationships/hyperlink" Target="https://m.edsoo.ru/7f41adc0" TargetMode="External"/><Relationship Id="rId92" Type="http://schemas.openxmlformats.org/officeDocument/2006/relationships/hyperlink" Target="https://m.edsoo.ru/7f41ac44" TargetMode="External"/><Relationship Id="rId213" Type="http://schemas.openxmlformats.org/officeDocument/2006/relationships/hyperlink" Target="https://m.edsoo.ru/8a1831d8" TargetMode="External"/><Relationship Id="rId234" Type="http://schemas.openxmlformats.org/officeDocument/2006/relationships/hyperlink" Target="https://m.edsoo.ru/8864ae16" TargetMode="External"/><Relationship Id="rId420" Type="http://schemas.openxmlformats.org/officeDocument/2006/relationships/hyperlink" Target="https://m.edsoo.ru/8a1954e6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7f414c04" TargetMode="External"/><Relationship Id="rId255" Type="http://schemas.openxmlformats.org/officeDocument/2006/relationships/hyperlink" Target="https://m.edsoo.ru/8a1861b2" TargetMode="External"/><Relationship Id="rId276" Type="http://schemas.openxmlformats.org/officeDocument/2006/relationships/hyperlink" Target="https://m.edsoo.ru/8a188f7a" TargetMode="External"/><Relationship Id="rId297" Type="http://schemas.openxmlformats.org/officeDocument/2006/relationships/hyperlink" Target="https://m.edsoo.ru/8864c6d0" TargetMode="External"/><Relationship Id="rId40" Type="http://schemas.openxmlformats.org/officeDocument/2006/relationships/hyperlink" Target="https://m.edsoo.ru/7f414a6a" TargetMode="External"/><Relationship Id="rId115" Type="http://schemas.openxmlformats.org/officeDocument/2006/relationships/hyperlink" Target="https://m.edsoo.ru/863fcaf8" TargetMode="External"/><Relationship Id="rId136" Type="http://schemas.openxmlformats.org/officeDocument/2006/relationships/hyperlink" Target="https://m.edsoo.ru/8640be72" TargetMode="External"/><Relationship Id="rId157" Type="http://schemas.openxmlformats.org/officeDocument/2006/relationships/hyperlink" Target="https://m.edsoo.ru/88647c2a" TargetMode="External"/><Relationship Id="rId178" Type="http://schemas.openxmlformats.org/officeDocument/2006/relationships/hyperlink" Target="https://m.edsoo.ru/886494f8" TargetMode="External"/><Relationship Id="rId301" Type="http://schemas.openxmlformats.org/officeDocument/2006/relationships/hyperlink" Target="https://m.edsoo.ru/8864cc0c" TargetMode="External"/><Relationship Id="rId322" Type="http://schemas.openxmlformats.org/officeDocument/2006/relationships/hyperlink" Target="https://m.edsoo.ru/8a18c620" TargetMode="External"/><Relationship Id="rId343" Type="http://schemas.openxmlformats.org/officeDocument/2006/relationships/hyperlink" Target="https://m.edsoo.ru/8a18ed6c" TargetMode="External"/><Relationship Id="rId364" Type="http://schemas.openxmlformats.org/officeDocument/2006/relationships/hyperlink" Target="https://m.edsoo.ru/8864eb56" TargetMode="External"/><Relationship Id="rId61" Type="http://schemas.openxmlformats.org/officeDocument/2006/relationships/hyperlink" Target="https://m.edsoo.ru/7f418bce" TargetMode="External"/><Relationship Id="rId82" Type="http://schemas.openxmlformats.org/officeDocument/2006/relationships/hyperlink" Target="https://m.edsoo.ru/7f41ac44" TargetMode="External"/><Relationship Id="rId199" Type="http://schemas.openxmlformats.org/officeDocument/2006/relationships/hyperlink" Target="https://m.edsoo.ru/8a180fd2" TargetMode="External"/><Relationship Id="rId203" Type="http://schemas.openxmlformats.org/officeDocument/2006/relationships/hyperlink" Target="https://m.edsoo.ru/8a1816e4" TargetMode="External"/><Relationship Id="rId385" Type="http://schemas.openxmlformats.org/officeDocument/2006/relationships/hyperlink" Target="https://m.edsoo.ru/8a191cec" TargetMode="External"/><Relationship Id="rId19" Type="http://schemas.openxmlformats.org/officeDocument/2006/relationships/hyperlink" Target="https://m.edsoo.ru/7f41393a" TargetMode="External"/><Relationship Id="rId224" Type="http://schemas.openxmlformats.org/officeDocument/2006/relationships/hyperlink" Target="https://m.edsoo.ru/88649f52" TargetMode="External"/><Relationship Id="rId245" Type="http://schemas.openxmlformats.org/officeDocument/2006/relationships/hyperlink" Target="https://m.edsoo.ru/8864bd8e" TargetMode="External"/><Relationship Id="rId266" Type="http://schemas.openxmlformats.org/officeDocument/2006/relationships/hyperlink" Target="https://m.edsoo.ru/8a187878" TargetMode="External"/><Relationship Id="rId287" Type="http://schemas.openxmlformats.org/officeDocument/2006/relationships/hyperlink" Target="https://m.edsoo.ru/8a18a7b2" TargetMode="External"/><Relationship Id="rId410" Type="http://schemas.openxmlformats.org/officeDocument/2006/relationships/hyperlink" Target="https://m.edsoo.ru/8a1943f2" TargetMode="External"/><Relationship Id="rId30" Type="http://schemas.openxmlformats.org/officeDocument/2006/relationships/hyperlink" Target="https://m.edsoo.ru/7f414c04" TargetMode="External"/><Relationship Id="rId105" Type="http://schemas.openxmlformats.org/officeDocument/2006/relationships/hyperlink" Target="https://m.edsoo.ru/863fb324" TargetMode="External"/><Relationship Id="rId126" Type="http://schemas.openxmlformats.org/officeDocument/2006/relationships/hyperlink" Target="https://m.edsoo.ru/8640ae32" TargetMode="External"/><Relationship Id="rId147" Type="http://schemas.openxmlformats.org/officeDocument/2006/relationships/hyperlink" Target="https://m.edsoo.ru/88646faa" TargetMode="External"/><Relationship Id="rId168" Type="http://schemas.openxmlformats.org/officeDocument/2006/relationships/hyperlink" Target="https://m.edsoo.ru/8864892c" TargetMode="External"/><Relationship Id="rId312" Type="http://schemas.openxmlformats.org/officeDocument/2006/relationships/hyperlink" Target="https://m.edsoo.ru/8864db0c" TargetMode="External"/><Relationship Id="rId333" Type="http://schemas.openxmlformats.org/officeDocument/2006/relationships/hyperlink" Target="https://m.edsoo.ru/8a18d9e4" TargetMode="External"/><Relationship Id="rId354" Type="http://schemas.openxmlformats.org/officeDocument/2006/relationships/hyperlink" Target="https://m.edsoo.ru/8a190022" TargetMode="External"/><Relationship Id="rId51" Type="http://schemas.openxmlformats.org/officeDocument/2006/relationships/hyperlink" Target="https://m.edsoo.ru/7f4168ec" TargetMode="External"/><Relationship Id="rId72" Type="http://schemas.openxmlformats.org/officeDocument/2006/relationships/hyperlink" Target="https://m.edsoo.ru/7f41adc0" TargetMode="External"/><Relationship Id="rId93" Type="http://schemas.openxmlformats.org/officeDocument/2006/relationships/hyperlink" Target="https://m.edsoo.ru/863f8d54" TargetMode="External"/><Relationship Id="rId189" Type="http://schemas.openxmlformats.org/officeDocument/2006/relationships/hyperlink" Target="https://m.edsoo.ru/8a17f916" TargetMode="External"/><Relationship Id="rId375" Type="http://schemas.openxmlformats.org/officeDocument/2006/relationships/hyperlink" Target="https://m.edsoo.ru/8864fe16" TargetMode="External"/><Relationship Id="rId396" Type="http://schemas.openxmlformats.org/officeDocument/2006/relationships/hyperlink" Target="https://m.edsoo.ru/8a192da4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m.edsoo.ru/8a1835b6" TargetMode="External"/><Relationship Id="rId235" Type="http://schemas.openxmlformats.org/officeDocument/2006/relationships/hyperlink" Target="https://m.edsoo.ru/8864af38" TargetMode="External"/><Relationship Id="rId256" Type="http://schemas.openxmlformats.org/officeDocument/2006/relationships/hyperlink" Target="https://m.edsoo.ru/8a186356" TargetMode="External"/><Relationship Id="rId277" Type="http://schemas.openxmlformats.org/officeDocument/2006/relationships/hyperlink" Target="https://m.edsoo.ru/8a189308" TargetMode="External"/><Relationship Id="rId298" Type="http://schemas.openxmlformats.org/officeDocument/2006/relationships/hyperlink" Target="https://m.edsoo.ru/8864c892" TargetMode="External"/><Relationship Id="rId400" Type="http://schemas.openxmlformats.org/officeDocument/2006/relationships/hyperlink" Target="https://m.edsoo.ru/8a1936a0" TargetMode="External"/><Relationship Id="rId421" Type="http://schemas.openxmlformats.org/officeDocument/2006/relationships/hyperlink" Target="https://m.edsoo.ru/8a195608" TargetMode="External"/><Relationship Id="rId116" Type="http://schemas.openxmlformats.org/officeDocument/2006/relationships/hyperlink" Target="https://m.edsoo.ru/863fce2c" TargetMode="External"/><Relationship Id="rId137" Type="http://schemas.openxmlformats.org/officeDocument/2006/relationships/hyperlink" Target="https://m.edsoo.ru/8640c002" TargetMode="External"/><Relationship Id="rId158" Type="http://schemas.openxmlformats.org/officeDocument/2006/relationships/hyperlink" Target="https://m.edsoo.ru/88647d4c" TargetMode="External"/><Relationship Id="rId302" Type="http://schemas.openxmlformats.org/officeDocument/2006/relationships/hyperlink" Target="https://m.edsoo.ru/8864cd24" TargetMode="External"/><Relationship Id="rId323" Type="http://schemas.openxmlformats.org/officeDocument/2006/relationships/hyperlink" Target="https://m.edsoo.ru/8a18c7ec" TargetMode="External"/><Relationship Id="rId344" Type="http://schemas.openxmlformats.org/officeDocument/2006/relationships/hyperlink" Target="https://m.edsoo.ru/8a18ef42" TargetMode="External"/><Relationship Id="rId20" Type="http://schemas.openxmlformats.org/officeDocument/2006/relationships/hyperlink" Target="https://m.edsoo.ru/7f41393a" TargetMode="External"/><Relationship Id="rId41" Type="http://schemas.openxmlformats.org/officeDocument/2006/relationships/hyperlink" Target="https://m.edsoo.ru/7f416a9a" TargetMode="External"/><Relationship Id="rId62" Type="http://schemas.openxmlformats.org/officeDocument/2006/relationships/hyperlink" Target="https://m.edsoo.ru/7f418bce" TargetMode="External"/><Relationship Id="rId83" Type="http://schemas.openxmlformats.org/officeDocument/2006/relationships/hyperlink" Target="https://m.edsoo.ru/7f41ac44" TargetMode="External"/><Relationship Id="rId179" Type="http://schemas.openxmlformats.org/officeDocument/2006/relationships/hyperlink" Target="https://m.edsoo.ru/88649872" TargetMode="External"/><Relationship Id="rId365" Type="http://schemas.openxmlformats.org/officeDocument/2006/relationships/hyperlink" Target="https://m.edsoo.ru/8864ece6" TargetMode="External"/><Relationship Id="rId386" Type="http://schemas.openxmlformats.org/officeDocument/2006/relationships/hyperlink" Target="https://m.edsoo.ru/8a19223c" TargetMode="External"/><Relationship Id="rId190" Type="http://schemas.openxmlformats.org/officeDocument/2006/relationships/hyperlink" Target="https://m.edsoo.ru/8a17fad8" TargetMode="External"/><Relationship Id="rId204" Type="http://schemas.openxmlformats.org/officeDocument/2006/relationships/hyperlink" Target="https://m.edsoo.ru/8a181d1a" TargetMode="External"/><Relationship Id="rId225" Type="http://schemas.openxmlformats.org/officeDocument/2006/relationships/hyperlink" Target="https://m.edsoo.ru/8864a1a0" TargetMode="External"/><Relationship Id="rId246" Type="http://schemas.openxmlformats.org/officeDocument/2006/relationships/hyperlink" Target="https://m.edsoo.ru/8864bf32" TargetMode="External"/><Relationship Id="rId267" Type="http://schemas.openxmlformats.org/officeDocument/2006/relationships/hyperlink" Target="https://m.edsoo.ru/8a187a6c" TargetMode="External"/><Relationship Id="rId288" Type="http://schemas.openxmlformats.org/officeDocument/2006/relationships/hyperlink" Target="https://m.edsoo.ru/8a18a99c" TargetMode="External"/><Relationship Id="rId411" Type="http://schemas.openxmlformats.org/officeDocument/2006/relationships/hyperlink" Target="https://m.edsoo.ru/8a194500" TargetMode="External"/><Relationship Id="rId106" Type="http://schemas.openxmlformats.org/officeDocument/2006/relationships/hyperlink" Target="https://m.edsoo.ru/863fb540" TargetMode="External"/><Relationship Id="rId127" Type="http://schemas.openxmlformats.org/officeDocument/2006/relationships/hyperlink" Target="https://m.edsoo.ru/8640afcc" TargetMode="External"/><Relationship Id="rId313" Type="http://schemas.openxmlformats.org/officeDocument/2006/relationships/hyperlink" Target="https://m.edsoo.ru/8864dc56" TargetMode="External"/><Relationship Id="rId10" Type="http://schemas.openxmlformats.org/officeDocument/2006/relationships/hyperlink" Target="https://m.edsoo.ru/7f41393a" TargetMode="External"/><Relationship Id="rId31" Type="http://schemas.openxmlformats.org/officeDocument/2006/relationships/hyperlink" Target="https://m.edsoo.ru/7f414c04" TargetMode="External"/><Relationship Id="rId52" Type="http://schemas.openxmlformats.org/officeDocument/2006/relationships/hyperlink" Target="https://m.edsoo.ru/7f4168ec" TargetMode="External"/><Relationship Id="rId73" Type="http://schemas.openxmlformats.org/officeDocument/2006/relationships/hyperlink" Target="https://m.edsoo.ru/7f41adc0" TargetMode="External"/><Relationship Id="rId94" Type="http://schemas.openxmlformats.org/officeDocument/2006/relationships/hyperlink" Target="https://m.edsoo.ru/863f8f2a" TargetMode="External"/><Relationship Id="rId148" Type="http://schemas.openxmlformats.org/officeDocument/2006/relationships/hyperlink" Target="https://m.edsoo.ru/886470f4" TargetMode="External"/><Relationship Id="rId169" Type="http://schemas.openxmlformats.org/officeDocument/2006/relationships/hyperlink" Target="https://m.edsoo.ru/88648a44" TargetMode="External"/><Relationship Id="rId334" Type="http://schemas.openxmlformats.org/officeDocument/2006/relationships/hyperlink" Target="https://m.edsoo.ru/8a18dc14" TargetMode="External"/><Relationship Id="rId355" Type="http://schemas.openxmlformats.org/officeDocument/2006/relationships/hyperlink" Target="https://m.edsoo.ru/8a1901ee" TargetMode="External"/><Relationship Id="rId376" Type="http://schemas.openxmlformats.org/officeDocument/2006/relationships/hyperlink" Target="https://m.edsoo.ru/8864ff2e" TargetMode="External"/><Relationship Id="rId397" Type="http://schemas.openxmlformats.org/officeDocument/2006/relationships/hyperlink" Target="https://m.edsoo.ru/8a19316e" TargetMode="External"/><Relationship Id="rId4" Type="http://schemas.openxmlformats.org/officeDocument/2006/relationships/webSettings" Target="webSettings.xml"/><Relationship Id="rId180" Type="http://schemas.openxmlformats.org/officeDocument/2006/relationships/hyperlink" Target="https://m.edsoo.ru/88649a5c" TargetMode="External"/><Relationship Id="rId215" Type="http://schemas.openxmlformats.org/officeDocument/2006/relationships/hyperlink" Target="https://m.edsoo.ru/8a1837d2" TargetMode="External"/><Relationship Id="rId236" Type="http://schemas.openxmlformats.org/officeDocument/2006/relationships/hyperlink" Target="https://m.edsoo.ru/8864b050" TargetMode="External"/><Relationship Id="rId257" Type="http://schemas.openxmlformats.org/officeDocument/2006/relationships/hyperlink" Target="https://m.edsoo.ru/8a1864dc" TargetMode="External"/><Relationship Id="rId278" Type="http://schemas.openxmlformats.org/officeDocument/2006/relationships/hyperlink" Target="https://m.edsoo.ru/8a189132" TargetMode="External"/><Relationship Id="rId401" Type="http://schemas.openxmlformats.org/officeDocument/2006/relationships/hyperlink" Target="https://m.edsoo.ru/8a193862" TargetMode="External"/><Relationship Id="rId422" Type="http://schemas.openxmlformats.org/officeDocument/2006/relationships/fontTable" Target="fontTable.xml"/><Relationship Id="rId303" Type="http://schemas.openxmlformats.org/officeDocument/2006/relationships/hyperlink" Target="https://m.edsoo.ru/8864ce3c" TargetMode="External"/><Relationship Id="rId42" Type="http://schemas.openxmlformats.org/officeDocument/2006/relationships/hyperlink" Target="https://m.edsoo.ru/7f416a9a" TargetMode="External"/><Relationship Id="rId84" Type="http://schemas.openxmlformats.org/officeDocument/2006/relationships/hyperlink" Target="https://m.edsoo.ru/7f41ac44" TargetMode="External"/><Relationship Id="rId138" Type="http://schemas.openxmlformats.org/officeDocument/2006/relationships/hyperlink" Target="https://m.edsoo.ru/8640c1c4" TargetMode="External"/><Relationship Id="rId345" Type="http://schemas.openxmlformats.org/officeDocument/2006/relationships/hyperlink" Target="https://m.edsoo.ru/8a18f118" TargetMode="External"/><Relationship Id="rId387" Type="http://schemas.openxmlformats.org/officeDocument/2006/relationships/hyperlink" Target="https://m.edsoo.ru/8a1923b8" TargetMode="External"/><Relationship Id="rId191" Type="http://schemas.openxmlformats.org/officeDocument/2006/relationships/hyperlink" Target="https://m.edsoo.ru/8a17ff2e" TargetMode="External"/><Relationship Id="rId205" Type="http://schemas.openxmlformats.org/officeDocument/2006/relationships/hyperlink" Target="https://m.edsoo.ru/8a1821b6" TargetMode="External"/><Relationship Id="rId247" Type="http://schemas.openxmlformats.org/officeDocument/2006/relationships/hyperlink" Target="https://m.edsoo.ru/8a1852e4" TargetMode="External"/><Relationship Id="rId412" Type="http://schemas.openxmlformats.org/officeDocument/2006/relationships/hyperlink" Target="https://m.edsoo.ru/8a1946ae" TargetMode="External"/><Relationship Id="rId107" Type="http://schemas.openxmlformats.org/officeDocument/2006/relationships/hyperlink" Target="https://m.edsoo.ru/863fb748" TargetMode="External"/><Relationship Id="rId289" Type="http://schemas.openxmlformats.org/officeDocument/2006/relationships/hyperlink" Target="https://m.edsoo.ru/8a18ab68" TargetMode="External"/><Relationship Id="rId11" Type="http://schemas.openxmlformats.org/officeDocument/2006/relationships/hyperlink" Target="https://m.edsoo.ru/7f41393a" TargetMode="External"/><Relationship Id="rId53" Type="http://schemas.openxmlformats.org/officeDocument/2006/relationships/hyperlink" Target="https://m.edsoo.ru/7f4168ec" TargetMode="External"/><Relationship Id="rId149" Type="http://schemas.openxmlformats.org/officeDocument/2006/relationships/hyperlink" Target="https://m.edsoo.ru/886472a2" TargetMode="External"/><Relationship Id="rId314" Type="http://schemas.openxmlformats.org/officeDocument/2006/relationships/hyperlink" Target="https://m.edsoo.ru/8864dea4" TargetMode="External"/><Relationship Id="rId356" Type="http://schemas.openxmlformats.org/officeDocument/2006/relationships/hyperlink" Target="https://m.edsoo.ru/8a1907f2" TargetMode="External"/><Relationship Id="rId398" Type="http://schemas.openxmlformats.org/officeDocument/2006/relationships/hyperlink" Target="https://m.edsoo.ru/8a1933da" TargetMode="External"/><Relationship Id="rId95" Type="http://schemas.openxmlformats.org/officeDocument/2006/relationships/hyperlink" Target="https://m.edsoo.ru/863f9380" TargetMode="External"/><Relationship Id="rId160" Type="http://schemas.openxmlformats.org/officeDocument/2006/relationships/hyperlink" Target="https://m.edsoo.ru/88647fa4" TargetMode="External"/><Relationship Id="rId216" Type="http://schemas.openxmlformats.org/officeDocument/2006/relationships/hyperlink" Target="https://m.edsoo.ru/8a183994" TargetMode="External"/><Relationship Id="rId423" Type="http://schemas.openxmlformats.org/officeDocument/2006/relationships/theme" Target="theme/theme1.xml"/><Relationship Id="rId258" Type="http://schemas.openxmlformats.org/officeDocument/2006/relationships/hyperlink" Target="https://m.edsoo.ru/8a186856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75</Pages>
  <Words>25227</Words>
  <Characters>143796</Characters>
  <Application>Microsoft Office Word</Application>
  <DocSecurity>0</DocSecurity>
  <Lines>1198</Lines>
  <Paragraphs>337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168686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 Windows</cp:lastModifiedBy>
  <cp:revision>7</cp:revision>
  <dcterms:created xsi:type="dcterms:W3CDTF">2025-09-09T05:06:00Z</dcterms:created>
  <dcterms:modified xsi:type="dcterms:W3CDTF">2025-11-07T07:25:00Z</dcterms:modified>
</cp:coreProperties>
</file>